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ED" w:rsidRPr="006C51ED" w:rsidRDefault="006C51ED" w:rsidP="006C51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ОРГАН </w:t>
      </w:r>
      <w:r w:rsidRPr="006C51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 </w:t>
      </w: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СЕРТИФІКАЦІЇ СИСТЕМ УПРАВЛІННЯ</w:t>
      </w:r>
    </w:p>
    <w:p w:rsidR="006C51ED" w:rsidRPr="006C51ED" w:rsidRDefault="006C51ED" w:rsidP="006C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05855" cy="0"/>
                <wp:effectExtent l="36195" t="32385" r="3492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58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8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REYQ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6C51ED" w:rsidRPr="006C51ED" w:rsidRDefault="006C51ED" w:rsidP="006C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ДЕРЖАВНЕ ПІДПРИЄМСТВО</w:t>
      </w:r>
    </w:p>
    <w:p w:rsidR="006C51ED" w:rsidRPr="006C51ED" w:rsidRDefault="006C51ED" w:rsidP="006C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„ХЕРСОНСЬКИЙ НАУКОВО-ВИРОБНИЧИЙ ЦЕНТР</w:t>
      </w:r>
    </w:p>
    <w:p w:rsidR="006C51ED" w:rsidRPr="006C51ED" w:rsidRDefault="006C51ED" w:rsidP="006C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СТАНДАРТИЗАЦІЇ, МЕТРОЛОГІЇ ТА СЕРТИФІКАЦІЇ”</w:t>
      </w:r>
    </w:p>
    <w:p w:rsidR="006C51ED" w:rsidRPr="006C51ED" w:rsidRDefault="006C51ED" w:rsidP="006C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66"/>
          <w:sz w:val="24"/>
          <w:szCs w:val="28"/>
          <w:lang w:val="uk-UA" w:eastAsia="ru-RU"/>
        </w:rPr>
      </w:pP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(ДП «Херсонстандартметрологія»)</w:t>
      </w:r>
    </w:p>
    <w:p w:rsidR="006C51ED" w:rsidRPr="00C32879" w:rsidRDefault="006C51ED" w:rsidP="006C51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</w:p>
    <w:p w:rsidR="006C51ED" w:rsidRPr="006C51ED" w:rsidRDefault="006C51ED" w:rsidP="006C51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bCs/>
          <w:caps/>
          <w:sz w:val="32"/>
          <w:szCs w:val="20"/>
          <w:lang w:val="uk-UA" w:eastAsia="ru-RU"/>
        </w:rPr>
        <w:t>опитувальна анкета</w:t>
      </w:r>
    </w:p>
    <w:p w:rsidR="006C51ED" w:rsidRPr="006C51ED" w:rsidRDefault="006C51ED" w:rsidP="006C51ED">
      <w:pPr>
        <w:shd w:val="clear" w:color="auto" w:fill="FFFFFF"/>
        <w:spacing w:after="0" w:line="259" w:lineRule="exact"/>
        <w:ind w:right="-694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0"/>
          <w:lang w:val="uk-UA" w:eastAsia="ru-RU"/>
        </w:rPr>
        <w:t xml:space="preserve">для проведення першого етапу аудиту </w:t>
      </w: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відповідно до вимог</w:t>
      </w:r>
    </w:p>
    <w:p w:rsidR="006C51ED" w:rsidRPr="006C51ED" w:rsidRDefault="006C51ED" w:rsidP="006C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ДСТУ ISO 9001:2015 «Системи управління якістю. Вимоги (ISO 9001:2015, IDT)»</w:t>
      </w:r>
    </w:p>
    <w:p w:rsidR="006C51ED" w:rsidRPr="006C51ED" w:rsidRDefault="006C51ED" w:rsidP="006C51ED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1 </w:t>
      </w:r>
      <w:r w:rsidRPr="006C51ED">
        <w:rPr>
          <w:rFonts w:ascii="Times New Roman" w:eastAsia="Times New Roman" w:hAnsi="Times New Roman" w:cs="Times New Roman"/>
          <w:b/>
          <w:iCs/>
          <w:sz w:val="24"/>
          <w:szCs w:val="20"/>
          <w:lang w:val="uk-UA" w:eastAsia="ru-RU"/>
        </w:rPr>
        <w:t>Назва, адреса, реквізити замовника</w:t>
      </w:r>
    </w:p>
    <w:p w:rsidR="006C51ED" w:rsidRPr="006C51ED" w:rsidRDefault="006C51ED" w:rsidP="006C51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6C51ED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Замовник:</w:t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  <w:t xml:space="preserve">                                                               </w:t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</w:p>
    <w:p w:rsidR="006C51ED" w:rsidRPr="006C51ED" w:rsidRDefault="006C51ED" w:rsidP="006C51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6C51ED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Адреса юридична:</w:t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</w:p>
    <w:p w:rsidR="006C51ED" w:rsidRPr="006C51ED" w:rsidRDefault="006C51ED" w:rsidP="006C51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</w:pPr>
      <w:r w:rsidRPr="006C51ED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Адреса потужностей виробництва:_</w:t>
      </w:r>
      <w:r w:rsidRPr="006C51ED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ab/>
      </w:r>
    </w:p>
    <w:p w:rsidR="006C51ED" w:rsidRPr="006C51ED" w:rsidRDefault="006C51ED" w:rsidP="006C51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Корпоративна належність:___________________________</w:t>
      </w:r>
      <w:r w:rsidR="00984750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5055"/>
      </w:tblGrid>
      <w:tr w:rsidR="006C51ED" w:rsidRPr="006C51ED" w:rsidTr="00791583">
        <w:tc>
          <w:tcPr>
            <w:tcW w:w="4726" w:type="dxa"/>
          </w:tcPr>
          <w:p w:rsidR="006C51ED" w:rsidRPr="006C51ED" w:rsidRDefault="006C51ED" w:rsidP="006C5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Розрахунковий рахунок:</w:t>
            </w:r>
          </w:p>
        </w:tc>
        <w:tc>
          <w:tcPr>
            <w:tcW w:w="5055" w:type="dxa"/>
          </w:tcPr>
          <w:p w:rsidR="006C51ED" w:rsidRPr="006C51ED" w:rsidRDefault="006C51ED" w:rsidP="006C5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4726" w:type="dxa"/>
          </w:tcPr>
          <w:p w:rsidR="006C51ED" w:rsidRPr="006C51ED" w:rsidRDefault="006C51ED" w:rsidP="006C5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МФО:</w:t>
            </w:r>
          </w:p>
        </w:tc>
        <w:tc>
          <w:tcPr>
            <w:tcW w:w="5055" w:type="dxa"/>
          </w:tcPr>
          <w:p w:rsidR="006C51ED" w:rsidRPr="006C51ED" w:rsidRDefault="006C51ED" w:rsidP="006C5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4726" w:type="dxa"/>
          </w:tcPr>
          <w:p w:rsidR="006C51ED" w:rsidRPr="006C51ED" w:rsidRDefault="006C51ED" w:rsidP="006C5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Код ЄДРПОУ:</w:t>
            </w:r>
          </w:p>
        </w:tc>
        <w:tc>
          <w:tcPr>
            <w:tcW w:w="5055" w:type="dxa"/>
          </w:tcPr>
          <w:p w:rsidR="006C51ED" w:rsidRPr="006C51ED" w:rsidRDefault="006C51ED" w:rsidP="006C5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4726" w:type="dxa"/>
          </w:tcPr>
          <w:p w:rsidR="006C51ED" w:rsidRPr="006C51ED" w:rsidRDefault="006C51ED" w:rsidP="006C5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Інд. податковий номер:</w:t>
            </w:r>
          </w:p>
        </w:tc>
        <w:tc>
          <w:tcPr>
            <w:tcW w:w="5055" w:type="dxa"/>
          </w:tcPr>
          <w:p w:rsidR="006C51ED" w:rsidRPr="006C51ED" w:rsidRDefault="006C51ED" w:rsidP="006C51ED">
            <w:pPr>
              <w:spacing w:after="0" w:line="360" w:lineRule="auto"/>
              <w:ind w:left="612" w:hanging="6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4726" w:type="dxa"/>
          </w:tcPr>
          <w:p w:rsidR="006C51ED" w:rsidRPr="006C51ED" w:rsidRDefault="006C51ED" w:rsidP="006C5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Свідоцтво №:</w:t>
            </w: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uk-UA" w:eastAsia="ru-RU"/>
              </w:rPr>
              <w:tab/>
            </w:r>
          </w:p>
        </w:tc>
        <w:tc>
          <w:tcPr>
            <w:tcW w:w="5055" w:type="dxa"/>
          </w:tcPr>
          <w:p w:rsidR="006C51ED" w:rsidRPr="006C51ED" w:rsidRDefault="006C51ED" w:rsidP="006C5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4726" w:type="dxa"/>
          </w:tcPr>
          <w:p w:rsidR="006C51ED" w:rsidRPr="006C51ED" w:rsidRDefault="006C51ED" w:rsidP="006C5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Телефон/факс</w:t>
            </w:r>
          </w:p>
        </w:tc>
        <w:tc>
          <w:tcPr>
            <w:tcW w:w="5055" w:type="dxa"/>
          </w:tcPr>
          <w:p w:rsidR="006C51ED" w:rsidRPr="006C51ED" w:rsidRDefault="006C51ED" w:rsidP="006C5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4726" w:type="dxa"/>
          </w:tcPr>
          <w:p w:rsidR="006C51ED" w:rsidRPr="006C51ED" w:rsidRDefault="006C51ED" w:rsidP="006C5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e-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mail</w:t>
            </w:r>
            <w:proofErr w:type="spellEnd"/>
          </w:p>
        </w:tc>
        <w:tc>
          <w:tcPr>
            <w:tcW w:w="5055" w:type="dxa"/>
          </w:tcPr>
          <w:p w:rsidR="006C51ED" w:rsidRPr="006C51ED" w:rsidRDefault="006C51ED" w:rsidP="006C5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4726" w:type="dxa"/>
          </w:tcPr>
          <w:p w:rsidR="006C51ED" w:rsidRPr="006C51ED" w:rsidRDefault="006C51ED" w:rsidP="006C5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веб-сайт:</w:t>
            </w:r>
          </w:p>
        </w:tc>
        <w:tc>
          <w:tcPr>
            <w:tcW w:w="5055" w:type="dxa"/>
          </w:tcPr>
          <w:p w:rsidR="006C51ED" w:rsidRPr="006C51ED" w:rsidRDefault="006C51ED" w:rsidP="006C51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uk-UA" w:eastAsia="ru-RU"/>
              </w:rPr>
            </w:pPr>
          </w:p>
        </w:tc>
      </w:tr>
    </w:tbl>
    <w:p w:rsidR="006C51ED" w:rsidRPr="006C51ED" w:rsidRDefault="006C51ED" w:rsidP="006C51E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6C51ED" w:rsidRPr="006C51ED" w:rsidRDefault="006C51ED" w:rsidP="006C51E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2 </w:t>
      </w:r>
      <w:r w:rsidRPr="006C51ED">
        <w:rPr>
          <w:rFonts w:ascii="Times New Roman" w:eastAsia="Times New Roman" w:hAnsi="Times New Roman" w:cs="Times New Roman"/>
          <w:b/>
          <w:iCs/>
          <w:sz w:val="24"/>
          <w:szCs w:val="20"/>
          <w:lang w:val="uk-UA" w:eastAsia="ru-RU"/>
        </w:rPr>
        <w:t>Керівний склад: вище керівництво, відповідальний за систему управління якістю</w:t>
      </w: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</w:p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4111"/>
        <w:gridCol w:w="2151"/>
      </w:tblGrid>
      <w:tr w:rsidR="006C51ED" w:rsidRPr="006C51ED" w:rsidTr="00791583">
        <w:tc>
          <w:tcPr>
            <w:tcW w:w="3544" w:type="dxa"/>
          </w:tcPr>
          <w:p w:rsidR="006C51ED" w:rsidRPr="006C51ED" w:rsidRDefault="006C51ED" w:rsidP="006C51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Посада </w:t>
            </w:r>
          </w:p>
        </w:tc>
        <w:tc>
          <w:tcPr>
            <w:tcW w:w="4111" w:type="dxa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П.І.Б.</w:t>
            </w:r>
          </w:p>
        </w:tc>
        <w:tc>
          <w:tcPr>
            <w:tcW w:w="2151" w:type="dxa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Телефон </w:t>
            </w:r>
          </w:p>
        </w:tc>
      </w:tr>
      <w:tr w:rsidR="006C51ED" w:rsidRPr="006C51ED" w:rsidTr="00791583">
        <w:tc>
          <w:tcPr>
            <w:tcW w:w="3544" w:type="dxa"/>
          </w:tcPr>
          <w:p w:rsidR="006C51ED" w:rsidRPr="006C51ED" w:rsidRDefault="006C51ED" w:rsidP="006C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4111" w:type="dxa"/>
          </w:tcPr>
          <w:p w:rsidR="006C51ED" w:rsidRPr="006C51ED" w:rsidRDefault="006C51ED" w:rsidP="006C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2151" w:type="dxa"/>
          </w:tcPr>
          <w:p w:rsidR="006C51ED" w:rsidRPr="006C51ED" w:rsidRDefault="006C51ED" w:rsidP="006C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3544" w:type="dxa"/>
          </w:tcPr>
          <w:p w:rsidR="006C51ED" w:rsidRPr="006C51ED" w:rsidRDefault="006C51ED" w:rsidP="006C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4111" w:type="dxa"/>
          </w:tcPr>
          <w:p w:rsidR="006C51ED" w:rsidRPr="006C51ED" w:rsidRDefault="006C51ED" w:rsidP="006C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uk-UA" w:eastAsia="ru-RU"/>
              </w:rPr>
            </w:pPr>
          </w:p>
        </w:tc>
        <w:tc>
          <w:tcPr>
            <w:tcW w:w="2151" w:type="dxa"/>
          </w:tcPr>
          <w:p w:rsidR="006C51ED" w:rsidRPr="006C51ED" w:rsidRDefault="006C51ED" w:rsidP="006C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</w:tbl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3 </w:t>
      </w:r>
      <w:r w:rsidRPr="006C51ED">
        <w:rPr>
          <w:rFonts w:ascii="Times New Roman" w:eastAsia="Times New Roman" w:hAnsi="Times New Roman" w:cs="Times New Roman"/>
          <w:b/>
          <w:iCs/>
          <w:sz w:val="24"/>
          <w:szCs w:val="20"/>
          <w:lang w:val="uk-UA" w:eastAsia="ru-RU"/>
        </w:rPr>
        <w:t>Відомості про продукцію/послуги, щодо виробництва якої (надання яких) проводиться сертифікація системи управління якістю</w:t>
      </w: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</w:t>
      </w:r>
    </w:p>
    <w:p w:rsidR="00984750" w:rsidRPr="006C51ED" w:rsidRDefault="00984750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260"/>
        <w:gridCol w:w="4977"/>
      </w:tblGrid>
      <w:tr w:rsidR="006C51ED" w:rsidRPr="006C51ED" w:rsidTr="00791583">
        <w:tc>
          <w:tcPr>
            <w:tcW w:w="3544" w:type="dxa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Назва продукції/послуги</w:t>
            </w:r>
          </w:p>
        </w:tc>
        <w:tc>
          <w:tcPr>
            <w:tcW w:w="1260" w:type="dxa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Коди ДКПП</w:t>
            </w:r>
          </w:p>
        </w:tc>
        <w:tc>
          <w:tcPr>
            <w:tcW w:w="4977" w:type="dxa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Позначення та назва нормативного документу (ДСТУ, ГОСТ, ТУ тощо), за яким виробляють продукція/ надається послуга</w:t>
            </w:r>
          </w:p>
        </w:tc>
      </w:tr>
      <w:tr w:rsidR="006C51ED" w:rsidRPr="006C51ED" w:rsidTr="00791583">
        <w:tc>
          <w:tcPr>
            <w:tcW w:w="3544" w:type="dxa"/>
          </w:tcPr>
          <w:p w:rsidR="006C51ED" w:rsidRPr="006C51ED" w:rsidRDefault="006C51ED" w:rsidP="006C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1260" w:type="dxa"/>
          </w:tcPr>
          <w:p w:rsidR="006C51ED" w:rsidRPr="006C51ED" w:rsidRDefault="006C51ED" w:rsidP="006C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4977" w:type="dxa"/>
          </w:tcPr>
          <w:p w:rsidR="006C51ED" w:rsidRPr="006C51ED" w:rsidRDefault="006C51ED" w:rsidP="006C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</w:tr>
    </w:tbl>
    <w:p w:rsidR="00984750" w:rsidRDefault="00984750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4 </w:t>
      </w:r>
      <w:r w:rsidRPr="006C51ED">
        <w:rPr>
          <w:rFonts w:ascii="Times New Roman" w:eastAsia="Times New Roman" w:hAnsi="Times New Roman" w:cs="Times New Roman"/>
          <w:b/>
          <w:iCs/>
          <w:sz w:val="24"/>
          <w:szCs w:val="20"/>
          <w:lang w:val="uk-UA" w:eastAsia="ru-RU"/>
        </w:rPr>
        <w:t>Кількість працюючих на підприємстві</w:t>
      </w:r>
      <w:r w:rsidRPr="006C51ED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uk-UA" w:eastAsia="ru-RU"/>
        </w:rPr>
        <w:t xml:space="preserve"> </w:t>
      </w:r>
      <w:r w:rsidRPr="006C51ED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ru-RU"/>
        </w:rPr>
        <w:t>__</w:t>
      </w:r>
    </w:p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lang w:val="uk-UA" w:eastAsia="ru-RU"/>
        </w:rPr>
        <w:t xml:space="preserve">зокрема зайнятих у сфері  системи управління якістю </w:t>
      </w: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</w:t>
      </w:r>
    </w:p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5 </w:t>
      </w:r>
      <w:r w:rsidRPr="006C51ED">
        <w:rPr>
          <w:rFonts w:ascii="Times New Roman" w:eastAsia="Times New Roman" w:hAnsi="Times New Roman" w:cs="Times New Roman"/>
          <w:b/>
          <w:iCs/>
          <w:sz w:val="24"/>
          <w:szCs w:val="20"/>
          <w:lang w:val="uk-UA" w:eastAsia="ru-RU"/>
        </w:rPr>
        <w:t>Основні напрями діяльності підприємства</w:t>
      </w: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</w:t>
      </w:r>
    </w:p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6 Визначені процеси системи управління якістю</w:t>
      </w: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_________________________________________</w:t>
      </w:r>
    </w:p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lastRenderedPageBreak/>
        <w:t xml:space="preserve">7 Кількість змін: </w:t>
      </w: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_____________________________________________________________________</w:t>
      </w:r>
    </w:p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8 Дні та часи роботи: </w:t>
      </w: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_________________________________________________________________</w:t>
      </w:r>
    </w:p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</w:p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9 </w:t>
      </w:r>
      <w:r w:rsidRPr="006C51ED">
        <w:rPr>
          <w:rFonts w:ascii="Times New Roman" w:eastAsia="Times New Roman" w:hAnsi="Times New Roman" w:cs="Times New Roman"/>
          <w:b/>
          <w:iCs/>
          <w:sz w:val="24"/>
          <w:szCs w:val="20"/>
          <w:lang w:val="uk-UA" w:eastAsia="ru-RU"/>
        </w:rPr>
        <w:t>Рік впровадження системи управління якістю</w:t>
      </w: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  <w:t>__</w:t>
      </w:r>
    </w:p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</w:p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10 Відомості стосовно  консалтингу (консультування) системи управління якістю</w:t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 xml:space="preserve"> </w:t>
      </w: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_____________________________________________________________________________________</w:t>
      </w:r>
    </w:p>
    <w:p w:rsidR="006C51ED" w:rsidRPr="006C51ED" w:rsidRDefault="006C51ED" w:rsidP="006C51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11 Відомості про окремі виробничі ділянки (філії), які охоплено СУЯ (у разі їхньої наявності):_</w:t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  <w:t>__</w:t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  <w:t>__</w:t>
      </w:r>
    </w:p>
    <w:p w:rsidR="006C51ED" w:rsidRPr="006C51ED" w:rsidRDefault="006C51ED" w:rsidP="006C51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12 Відомості про основні технологічні процеси організації</w:t>
      </w: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</w:t>
      </w:r>
    </w:p>
    <w:p w:rsidR="006C51ED" w:rsidRPr="006C51ED" w:rsidRDefault="006C51ED" w:rsidP="006C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_____________________________________________________________________________________</w:t>
      </w:r>
    </w:p>
    <w:p w:rsidR="006C51ED" w:rsidRPr="006C51ED" w:rsidRDefault="006C51ED" w:rsidP="006C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6C51ED" w:rsidRPr="006C51ED" w:rsidRDefault="006C51ED" w:rsidP="006C5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13 Основна застосовувана сировина і/або комплектуючі__________________________________</w:t>
      </w:r>
    </w:p>
    <w:p w:rsidR="006C51ED" w:rsidRPr="006C51ED" w:rsidRDefault="006C51ED" w:rsidP="006C5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_____________________________________________________________________________________</w:t>
      </w:r>
    </w:p>
    <w:p w:rsidR="006C51ED" w:rsidRPr="006C51ED" w:rsidRDefault="006C51ED" w:rsidP="006C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6C51ED" w:rsidRPr="006C51ED" w:rsidRDefault="006C51ED" w:rsidP="006C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14 Відомості про процеси, які можуть вплинути на відповідність продукції та які здійснюють субпідрядники_</w:t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  <w:t>__</w:t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  <w:t>__</w:t>
      </w:r>
    </w:p>
    <w:p w:rsidR="006C51ED" w:rsidRPr="006C51ED" w:rsidRDefault="006C51ED" w:rsidP="006C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  <w:t>______________</w:t>
      </w:r>
    </w:p>
    <w:p w:rsidR="006C51ED" w:rsidRPr="006C51ED" w:rsidRDefault="006C51ED" w:rsidP="006C5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C51ED" w:rsidRPr="006C51ED" w:rsidRDefault="006C51ED" w:rsidP="006C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15 Додаткові відомості</w:t>
      </w: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_____________________________________________________________________________________</w:t>
      </w:r>
    </w:p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</w:p>
    <w:p w:rsidR="006C51ED" w:rsidRP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16 Відомості щодо системи управління якістю (або СУЯ)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709"/>
        <w:gridCol w:w="567"/>
        <w:gridCol w:w="3260"/>
      </w:tblGrid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br w:type="page"/>
            </w: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Вимоги стандарту ДСТУ ISO 9001:2015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6C51ED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caps/>
                <w:spacing w:val="2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67" w:type="dxa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260" w:type="dxa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Позначення та назва задокументованої інформації</w:t>
            </w: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</w:tcPr>
          <w:p w:rsidR="006C51ED" w:rsidRPr="006C51ED" w:rsidRDefault="006C51ED" w:rsidP="006C51ED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>4 СЕРЕДОВИЩЕ ОРГАНІЗАЦІЇ</w:t>
            </w: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4.1 </w:t>
            </w:r>
            <w:r w:rsidRPr="006C51E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0"/>
                <w:lang w:val="uk-UA" w:eastAsia="ru-RU"/>
              </w:rPr>
              <w:t>Розуміння організації та її середовища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визначені зовнішні та внутрішні чинники, які є відповідними для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призначеності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та стратегічного напрямку, та які впливають на здатність досягати результату(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-ів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), запланованого(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-их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) системою управління якістю?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здійснюється моніторинг і аналізування інформації про визначені зовнішні та внутрішні чинники?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4.2 </w:t>
            </w:r>
            <w:r w:rsidRPr="006C51E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0"/>
                <w:lang w:val="uk-UA" w:eastAsia="ru-RU"/>
              </w:rPr>
              <w:t>Розуміння потреб і очікувань зацікавлених сторін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визначені зацікавлені сторони, які доцільні до системи управління якістю, вимоги цих зацікавлених сторін, які доречні до системи управління якістю?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здійснюється моніторинг і аналізування інформації про ці зацікавлені сторони та їхні </w:t>
            </w: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відповідні вимоги?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lastRenderedPageBreak/>
              <w:t xml:space="preserve">4.3 </w:t>
            </w:r>
            <w:r w:rsidRPr="006C51E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0"/>
                <w:lang w:val="uk-UA" w:eastAsia="ru-RU"/>
              </w:rPr>
              <w:t>Визначення сфери застосування системи управління якістю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визначені межі та застосовність системи управління якістю, щоб установити її сферу застосування? 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Інформація про сферу застосування системи управління якістю в організації доступна та підтримувана в належному стані як задокументована інформація?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 сфері застосування викладені охоплені види продукції та послуг?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У сфері застосування подано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обгрунтовання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щодо будь-якої вимоги стандарту, яку визначено недоречною до сфери застосування системи управління якістю?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4.4 </w:t>
            </w:r>
            <w:r w:rsidRPr="006C51E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0"/>
                <w:lang w:val="uk-UA" w:eastAsia="ru-RU"/>
              </w:rPr>
              <w:t>Система управління якістю та її процеси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розроблена, запроваджена, підтримується та постійно поліпшується система управління якістю, що охоплює потрібні процеси та їхні взаємодії відповідно до вимог стандарту?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визначені процеси, потрібні для системи управління якістю, та їх застосування в межах організації?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визначені необхідні входи цих процесів і очікувані від них виходи? 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визначені послідовність і взаємодія цих процесів?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визначені та застосовуються критерії та методи (зокрема моніторинг, вимірювання та відповідні показники дієвості), потрібні для забезпечування результативності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функціювання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та контролювання процесів?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визначені ресурси, потрібні для цих процесів, і забезпечена їх наявність?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Призначені особи з відповідальністю та повноваженнями щодо процесів СУЯ?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розглядаються ризики та можливості, що визначені відповідно до вимог п. 6.1 </w:t>
            </w: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br/>
              <w:t>стандарту?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Чи оцінюються СУЯ та запроваджуються будь-які зміни, потрібні для забезпечування того, щоб досягати своїх передбачених результатів?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поліпшуються процеси та система управління якістю?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підтримується в актуальному стані задокументована інформація, необхідна для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функціювання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процесів?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зберігається задокументована інформація, щоб мати впевненість у тому, що процеси виконують так, як заплановано?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</w:tcPr>
          <w:p w:rsidR="006C51ED" w:rsidRPr="006C51ED" w:rsidRDefault="006C51ED" w:rsidP="00791583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>5 ЛІДЕРСТВО</w:t>
            </w: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5.1 Лідерство та зобов’язання</w:t>
            </w: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5.1.1 Загальні положення</w:t>
            </w: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</w:t>
            </w: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демонструє найвище керівництво своє лідерство та своє зобов'язання щодо системи управління якістю</w:t>
            </w: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: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беручи на себе відповідальність за результативність системи управління якістю?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забезпечуючи розроблення політики у сфері якості та цілей у сфері якості та їх узгодженість зі стратегічним напрямком і середовищем організації?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забезпечуючи інтегрування вимог системи управління якістю в бізнес-процеси організації?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br w:type="page"/>
            </w: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br w:type="page"/>
              <w:t xml:space="preserve">сприяючи використанню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процесного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підходу та ризик-орієнтованого мислення?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забезпечуючи наявність ресурсів, потрібних для системи управління якістю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інформуючи персонал про важливість результативного управління якістю та відповідності вимогам системи управління якістю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забезпечуючи досягнення системою управління якістю запланованих результатів?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задіюючи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скеровуючи та заохочуючи персонал з тим, щоб він робив внесок у результативність системи управління якістю?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сприяючи поліпшуванню?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підтримуючи інших відповідних керівників для демонстрування їхнього лідерства в їхніх сферах відповідальності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5.1.2 Орієнтація на замовника</w:t>
            </w: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демонструє найвище керівництво своє лідерство та своє зобов'язання щодо орієнтації на замовника, забезпечуючи, щоб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вимоги замовника, а також застосовні законодавчі й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регламентувальні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вимоги були визначені, зрозумілі та щоб їх постійно задовольняли?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ризики та можливості, які можуть впливати на відповідність продукції та послуг, а також на здатність підвищувати задоволеність замовника було визначено та враховано?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завжди підтримували зосередженість на підвищуванні задоволеності замовника?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5.2 Політика</w:t>
            </w:r>
          </w:p>
        </w:tc>
      </w:tr>
      <w:tr w:rsidR="006C51ED" w:rsidRPr="006C51ED" w:rsidTr="006C51ED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numPr>
                <w:ilvl w:val="2"/>
                <w:numId w:val="1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Формування політики у сфері якості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Найвищим керівництвом сформована, запроваджена та актуалізується політика у сфері якості?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Політика у сфері якості відповідає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призначеності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 й середовищу організації та підтримує її стратегічний напрямок?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Політика у сфері якості надає основу для встановлення цілей у сфері якості?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Політика у сфері якості містить зобов’язання задовольняти застосовні вимоги?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Політика у сфері якості містить зобов’язання щодо постійного поліпшування системи управління якістю?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791583">
            <w:pPr>
              <w:numPr>
                <w:ilvl w:val="2"/>
                <w:numId w:val="1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Інформування про політику у сфері якості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Політика у сфері якості доступна та актуалізована у формі задокументованої інформації?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Політика у сфері якості доведена до відома, зрозуміла та застосована в межах організації?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Політика у сфері якості доступна для відповідних зацікавлених сторін?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791583">
            <w:pPr>
              <w:numPr>
                <w:ilvl w:val="2"/>
                <w:numId w:val="1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lastRenderedPageBreak/>
              <w:t>Функції, обов’язки та повноваження в межах організації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Найвищим керівництвом забезпечено встановлення, доведення до відома та зрозумілість обов’язків та повноважень для відповідних посад в межах організації?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найвищим керівництвом встановлені обов’язки та повноваження для: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забезпечення, щоб система управління якістю відповідала вимогам </w:t>
            </w: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стандарту?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забезпечення отримання запланованих виходів процесів?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звітування про дієвість системи управління якістю та про можливості для поліпшення (див. 10.1), зокрема перед найвищим керівництвом?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забезпечення сприяння орієнтації на замовника на всіх рівнях в організації?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забезпечення, щоб у разі планування та запроваджування змін до системи управління якістю не було порушено цілісності системи управління якістю?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</w:tcPr>
          <w:p w:rsidR="006C51ED" w:rsidRPr="006C51ED" w:rsidRDefault="006C51ED" w:rsidP="00791583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>6 ПЛАНУВАННЯ</w:t>
            </w: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6.1 Дії стосовно ризиків і можливостей</w:t>
            </w: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Під час планування в системі управління якістю розглядаються чинники, зазначені в п.4.1, і вимоги, згадувані в п. 4.2, а також визначаються ризики та можливості, які потрібно врахувати, щоб: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забезпечити впевненість у тому, що система управління якістю може досягти запланованого(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-их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) результату(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-ів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)?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збільшити кількість бажаних ефектів?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запобігти небажаним ефектам або зменшити їхню кількість?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досягти поліпшення?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плануються: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дії стосовно визначених ризиків і можливостей?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способи інтегрування та запровадження дії до процесів її системи управління якістю (див. п. </w:t>
            </w: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lastRenderedPageBreak/>
              <w:t>4.4)?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lastRenderedPageBreak/>
              <w:t>способи оцінювання результативності цих дій?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Дії, що виконуються стосовно ризиків і можливостей, пропорційні їх потенційному впливу на відповідність продукції та послуг?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6.2 Цілі у сфері якості та планування дій для їх досягнення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Чи встановлені цілі у сфері якості для відповідних підрозділів, рівнів і процесів, необхідних для системи управління якістю?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Цілі у сфері якості: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узгоджені з політикою у сфері якості?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вимірні?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враховують застосовні вимоги?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доречні з погляду відповідності продукції та послуг та підвищення задоволеності замовників?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охоплені моніторингом?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доведені до відома?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актуалізовані, як належить?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Чи підтримується в актуальному стані задокументована інформація щодо цілей у сфері якості?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6.3 Планування змін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Якщо організація визначає потребу в змінах до системи управління якістю, зміни реалізовуються у запланований спосіб (див. п. 4.4)?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</w:tcPr>
          <w:p w:rsidR="006C51ED" w:rsidRPr="006C51ED" w:rsidRDefault="006C51ED" w:rsidP="00791583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>7 ПІДТРИМАННЯ СИСТЕМИ УПРАВЛІННЯ</w:t>
            </w: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7.1 Ресурси</w:t>
            </w: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7.1.1 Загальні положення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Чи визначені ресурси, потрібні для розроблення, запроваджування, підтримування та постійного поліпшування системи управління якістю, та забезпечена їх наявність?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Чи розглядається</w:t>
            </w: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: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lastRenderedPageBreak/>
              <w:t>спроможність та обмеження щодо наявних внутрішніх ресурсів?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79158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те, що потрібно отримати від зовнішніх постачальників?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79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7915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7.1.2 Людські ресурси</w:t>
            </w:r>
          </w:p>
        </w:tc>
      </w:tr>
    </w:tbl>
    <w:p w:rsidR="006C51ED" w:rsidRPr="006C51ED" w:rsidRDefault="006C51ED" w:rsidP="006C5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709"/>
        <w:gridCol w:w="567"/>
        <w:gridCol w:w="3260"/>
      </w:tblGrid>
      <w:tr w:rsidR="006C51ED" w:rsidRPr="006C51ED" w:rsidTr="006C51ED">
        <w:tc>
          <w:tcPr>
            <w:tcW w:w="5778" w:type="dxa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Чи визначені працівники, необхідні для результативного запровадження системи управління якістю, а також для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функціювання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 та контролювання процесів, та забезпечена їх наявність?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7.1.3 Інфраструктура</w:t>
            </w:r>
          </w:p>
        </w:tc>
      </w:tr>
      <w:tr w:rsidR="006C51ED" w:rsidRPr="006C51ED" w:rsidTr="006C51ED">
        <w:tc>
          <w:tcPr>
            <w:tcW w:w="5778" w:type="dxa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Чи визначена, забезпечена та підтримується інфраструктура, необхідна для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функціювання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 процесів і для досягнення відповідності продукції та послуг?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7.1.4 Середовище для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функціювання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процесів</w:t>
            </w:r>
          </w:p>
        </w:tc>
      </w:tr>
      <w:tr w:rsidR="006C51ED" w:rsidRPr="006C51ED" w:rsidTr="006C51ED">
        <w:tc>
          <w:tcPr>
            <w:tcW w:w="5778" w:type="dxa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Чи визначено, забезпечено та підтримується середовище, необхідне для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функціювання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 процесів і для досягнення відповідності продукції та послуг?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7.1.5 Ресурси для моніторингу та вимірювання</w:t>
            </w:r>
          </w:p>
        </w:tc>
      </w:tr>
      <w:tr w:rsidR="006C51ED" w:rsidRPr="006C51ED" w:rsidTr="006C51ED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7.1.5.1 Загальні положення</w:t>
            </w:r>
          </w:p>
        </w:tc>
      </w:tr>
      <w:tr w:rsidR="006C51ED" w:rsidRPr="006C51ED" w:rsidTr="006C51ED">
        <w:tc>
          <w:tcPr>
            <w:tcW w:w="5778" w:type="dxa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Чи визначені ресурси, потрібні для забезпечення вірогідних і надійних результатів, якщо моніторинг або вимірювання використовують для перевірення відповідності продукції та послуг вимогам, та забезпечена їх наявність?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Чи забезпечено, що визначені та наявні ресурси</w:t>
            </w: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:</w:t>
            </w:r>
          </w:p>
        </w:tc>
      </w:tr>
      <w:tr w:rsidR="006C51ED" w:rsidRPr="006C51ED" w:rsidTr="006C51ED">
        <w:tc>
          <w:tcPr>
            <w:tcW w:w="5778" w:type="dxa"/>
            <w:vAlign w:val="center"/>
          </w:tcPr>
          <w:p w:rsidR="006C51ED" w:rsidRPr="006C51ED" w:rsidRDefault="006C51ED" w:rsidP="006C51ED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придатні для конкретного виду здійснюваних робіт з моніторингу та вимірювання?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vAlign w:val="center"/>
          </w:tcPr>
          <w:p w:rsidR="006C51ED" w:rsidRPr="006C51ED" w:rsidRDefault="006C51ED" w:rsidP="006C51ED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знаходяться в належному стані для гарантування постійної придатності згідно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призначеності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c>
          <w:tcPr>
            <w:tcW w:w="5778" w:type="dxa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Чи зберігається відповідна задокументована інформацію, яка доводить, що ресурси для моніторингу та вимірювання відповідають їхній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призначеності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6C51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6C51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6C51ED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7.1.5.2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Простежуваність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вимірювання</w:t>
            </w:r>
          </w:p>
        </w:tc>
      </w:tr>
      <w:tr w:rsidR="006C51ED" w:rsidRPr="006C51ED" w:rsidTr="006C51ED">
        <w:trPr>
          <w:cantSplit/>
        </w:trPr>
        <w:tc>
          <w:tcPr>
            <w:tcW w:w="10314" w:type="dxa"/>
            <w:gridSpan w:val="4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 xml:space="preserve">Якщо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простежуваність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вимірювання є вимогою чи якщо організація вважає її суттєвим елементом гарантування впевненості у вірогідності результатів вимірювання, вимірювальне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устатковання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: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калібрується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та/чи перевіряється з установленою періодичністю або перед використанням згідно з еталонами,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простежуваними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до міжнародних або національних еталонів; якщо немає цих еталонів, інформація про базу, використовувану для калібрування чи перевірення, зберігається як задокументована інформація?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ідентифікується для визначення його статусу калібрування?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уберігається від регулювань, пошкодження чи погіршення стану, через які може бути спростовано вірогідність статусу калібрування та одержаних раніше результатів вимірювання?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Визначається, чи не вплинуло на вірогідність раніше одержаних результатів вимірювання те, що вимірювальне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устатковання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не відповідає своєму передбаченому використанню, і, за потреби, виконуються належні дії?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7.1.6 Знання організації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визначені знання, необхідні для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функціювання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процесів СУЯ і досягнення відповідності продукції та послуг?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забезпечена актуалізація знань організації та їх доступність в потрібному обсязі?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враховуються свої поточні знання та визначено, як набувати будь-які необхідні додаткові знання чи отримати доступ до них і потрібного оновлення для реагування на змінення потреб і тенденцій?.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7.2 Компетентність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визначена необхідна компетентність особи (осіб), яка(-і) під її контролем виконує(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-ють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) роботу, що впливає на дієвість і результативність системи управління якістю?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забезпечена впевненість у тому, що компетентність цих осіб ґрунтується на належних освіті, професійній підготовленості чи досвіді?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вживаються там, де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застосовно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, заходи для набуття необхідної компетентності та оцінювати </w:t>
            </w: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результативність ужитих заходів?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Чи зберігається належна задокументована інформація як доказ компетентності?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7.3 Обізнаність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організацією забезпечено, що особи, які виконують роботу під її контролем, обізнані з: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політикою у сфері якості?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відповідними цілями у сфері якості?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своїм внеском у результативність системи управління якістю, зокрема з вигодами від поліпшення показників діяльності?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наслідками невиконання вимог системи управління якістю?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7.4 Інформування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визначені потреби щодо внутрішнього та зовнішнього інформування, доречні для системи управління якістю?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7.5 Задокументована інформація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7.5.1 Загальні положення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охоплює система управління якістю: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задокументовану інформацію, яку потребує ДСТУ ISO 9001:2015?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задокументовану інформацію, яку організація вважає необхідною для результативності системи управління якістю?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7.5.2 Створювання та актуалізування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створювання та актуалізування задокументованої інформації забезпечує: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належні ідентифікацію та опис (наприклад, назва, дата, автор, номер для посилання)?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належні формат (наприклад, мова, версія програмного засобу, графічні зображення) і носії (наприклад, паперовий, електронний)?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належні аналізування та схвалення з погляду придатності та адекватності?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7.5.3 Контроль задокументованої інформації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Чи задокументована інформація, яку потребує система управління якістю і ДСТУ ISO 9001:2015, контролюється для забезпечення: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її наявності та придатності до використання, де і коли вона потрібна?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її адекватної захищеності (наприклад, від утрати конфіденційності, неналежного використання чи втрати цілісності).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Для контролювання задокументованої інформації, організація вдається, якщо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застосовно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до таких дій: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розподіл, доступ, пошук і використання?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збереження, зокрема збереження її розбірливості?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контроль змін (наприклад, контроль версії)?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зберігання та вилучання?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задокументована інформація зовнішнього походження, яку організація вважає необхідною для планування та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функціювання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системи управління якістю, ідентифікується у належний спосіб і контролюється?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захищається від ненавмисного змінення задокументована інформація, яку зберігають як доказ відповідності?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</w:tcPr>
          <w:p w:rsidR="00984750" w:rsidRPr="006C51ED" w:rsidRDefault="00984750" w:rsidP="00B544E4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>8 ВИРОБНИЦТВО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8.1 Оперативне планування та контроль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плануються, запроваджуються та контролюються процеси (див. п. 4.4), потрібні для задоволення вимог щодо надання продукції та послуг, а також для виконання дій, визначених у розділі 6, за допомогою: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визначення вимог до продукції та послуг?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установлення критеріїв щодо цих процесів, а також приймання продукції та послуг?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визначення ресурсів, потрібних для досягнення відповідності вимогам до продукції та послуг?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запровадження контролю процесів відповідно до критеріїв?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визначення, підтримання в актуальному </w:t>
            </w: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стані та зберігання задокументованої інформації в обсязі, необхідному для забезпечення впевненості в тому, що процеси виконують так, як заплановано, та для демонстрування відповідності продукції та послуг вимогам до них?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Вихід цього планування є придатним для провадження виробничої діяльності?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контролюються заплановані зміни та аналізуються наслідки непередбачених змін і, за потреби, виконуються дії, щоб послабити будь-які їхні несприятливі впливи?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забезпечений належний контроль процесів, що передані сторонньому виконавцеві (див. п. 8.4)?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8.2 Вимоги щодо продукції та послуг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8.2.1 Інформаційний зв'язок із замовниками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охоплює інформаційний зв’язок із замовниками: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надання інформації стосовно продукції та послуг?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опрацювання запитів, контрактів або замовлень, зокрема змін до них?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отримання інформації за зворотним зв’язком від замовників стосовно продукції та послуг, зокрема скарг замовників?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поводження із власністю замовників або її контролювання?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установлення конкретних вимог щодо дій у непередбачених ситуаціях, коли доречно?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8.2.2 Визначення вимог щодо продукції та послуг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Визначаючи вимоги до продукції та послуг, пропонованих замовникам, організація забезпечує: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визначення вимог до продукції та послуг, охоплюючи будь-які застосовні законодавчі та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регламентувальні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вимоги,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вимоги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які організація вважає необхідними?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задоволення рекламацій стосовно продукції та послуг, які вона пропонує?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8.2.3 Аналізування вимог щодо продукції та послуг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забезпечується впевненість у тому, що організація </w:t>
            </w: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здатна задовольняти вимоги до продукції та послуг, пропонованих замовникам?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Чи здійснюється аналізування, перед тим, як брати зобов’язання щодо надання продукції та послуг замовникові: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вимог, установлених замовником, зокрема вимог до постачання та дій після постачання?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вимог, не встановлених замовником, але які потрібні для встановленого чи передбаченого використання, якщо про таке відомо?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вимог, установлених організацією?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законодавчих та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регламентувальних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вимог, застосовних до продукції та послуг?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розбіжностей між вимогами контрактів або замовлень, та раніше сформульованих?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забезпечується розв'язання проблеми розбіжностей між вимогами контракту чи замовлення і раніше визначеними вимогами?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підтверджуються вимоги замовника перед їх прийняттям, якщо замовник не оформлює документально свої вимоги?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зберігається задокументована інформація про результати аналізування та будь-які нові вимоги до продукції та послуг?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8.2.4 Зміни до вимог щодо продукції та послуг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Якщо вимоги до продукції та послуг змінено, забезпечується внесення змін до відповідної задокументованої інформації та ознайомлення відповідного персоналу із зміненими вимогами?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8.3 Проектування та розроблення продукції та послуг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8.3.1 Загальні положення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розроблений, запроваджений та підтримується належний процес проектування та розроблення для забезпечення подальшого виготовлення продукції та надання послуг?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8.3.2 Планування проектування та розроблення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Визначаючи стадії та заходи контролю проектування та розроблення, організація розглядає: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характер, тривалість і складність робіт з </w:t>
            </w: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проектування та розроблення?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потрібні стадії процесу, охоплюючи застосовне аналізування проектування та розроблення?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необхідні роботи з перевірення та затвердження проекту та розробки?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обов’язки та повноваження, передбачувані для процесу проектування та розроблення?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потреби у внутрішніх і зовнішніх ресурсах для проектування та розроблення продукції та послуг?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необхідність контролювати взаємодії між особами, залученими до процесу проектування та розроблення?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потребу залучати замовників і користувачів до процесу проектування та розроблення?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вимоги щодо подальшого виготовлення продукції та надання послуг?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очікуваний рівень контролю процесу проектування та розроблення з боку замовників та інших відповідних зацікавлених сторін?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задокументовану інформацію, потрібну для демонстрування задоволення вимог щодо проектування та розроблення?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8.3.3 Вхідні дані проектування та розроблення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визначаються вимоги, які є суттєвими для конкретних видів продукції та послуг, що їх проектуватимуть та розроблятимуть?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зберігається задокументована інформація щодо вхідних даних проектування та розроблення?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8.3.4 Засоби контролю проектування та розроблення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застосовуються засоби контролю до процесу проектування та розроблення для забезпечення: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визначення результатів, що їх досягатимуть?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аналізування, щоб оцінювати здатність результатів проектування та розроблення </w:t>
            </w: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задовольняти вимоги?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виконання робіт з перевірення для гарантування того, що вихідні дані проектування та розроблення задовольняють вхідні вимоги?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виконання робіт із затвердження для гарантування того, що готова продукція та послуги задовольняють вимоги щодо встановленого застосування чи передбаченого використання?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виконання будь-яких необхідних дій стосовно проблем, визначених під час аналізування чи виконання робіт з перевірення та затвердження?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зберігання задокументованої інформації стосовно цих робіт?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8.3.5 Вихідні дані проектування та розроблення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забезпечується, щоб вихідні дані проектування та розроблення: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задовольняли вхідні вимоги?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були адекватними для подальших процесів, пов’язаних з виготовленням продукції та наданням послуг?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охоплювали безпосередньо чи мали посилання на вимоги щодо моніторингу та вимірювання, як належить, а також критерії приймання?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установлювали характеристики продукції та послуг, які є суттєвими для їхньої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призначеності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а також для їх належного та безпечного виготовлення чи надання?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tabs>
                <w:tab w:val="num" w:pos="1154"/>
              </w:tabs>
              <w:spacing w:before="120" w:after="120" w:line="240" w:lineRule="auto"/>
              <w:ind w:firstLine="79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зберігається задокументована інформація щодо вихідних даних проектування та розроблення?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8.3.6 Зміни в проекті та розробці</w:t>
            </w:r>
          </w:p>
        </w:tc>
      </w:tr>
      <w:tr w:rsidR="00984750" w:rsidRPr="006C51ED" w:rsidTr="00B544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tabs>
                <w:tab w:val="num" w:pos="115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ідентифікуються, критично аналізуються та контролюються зміни, що вносяться під час проектування та розробляння продукції та послуг чи в подальшому, у ступінь, необхідний для забезпечення того, щоб уникати негативного впливу на відповідність вимогам?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tabs>
                <w:tab w:val="num" w:pos="115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зберігається задокументована інформація щодо змін у проекті та розробці, результатів аналізування,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санкціювання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змін, дій, виконаних для запобігання </w:t>
            </w: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несприятливим впливам?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lastRenderedPageBreak/>
              <w:t xml:space="preserve">8.4 Контроль надаваних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іззовні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процесів, продукції та послуг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8.4.1 Загальні положення</w:t>
            </w:r>
          </w:p>
        </w:tc>
      </w:tr>
      <w:tr w:rsidR="00984750" w:rsidRPr="006C51ED" w:rsidTr="00B544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tabs>
                <w:tab w:val="num" w:pos="115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забезпечується, щоб надавані ззовні процеси, продукція та послуги відповідали вимогам?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визначені засоби контролю, що їх застосовуватимуть до надаваних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іззовні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процесів,  продукції та послуг, якщо: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продукцію та послуги від зовнішніх постачальників призначено долучати до власних продукції та послуг організації?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зовнішні постачальники надають продукцію та послуги безпосередньо замовнику(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-ам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) за дорученням організації?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зовнішній постачальник виконує процес або частину процесу на підставі рішення організації?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tabs>
                <w:tab w:val="num" w:pos="1154"/>
              </w:tabs>
              <w:spacing w:before="120" w:after="120" w:line="240" w:lineRule="auto"/>
              <w:ind w:firstLine="79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визначені та застосовуються критерії для оцінювання, вибирання, моніторингу дієвості зовнішніх постачальників, а також їх повторного оцінювання, зважаючи на їхню здатність здійснювати процеси чи постачати продукцію й послуги відповідно до вимог?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tabs>
                <w:tab w:val="num" w:pos="1154"/>
              </w:tabs>
              <w:spacing w:before="120" w:after="120" w:line="240" w:lineRule="auto"/>
              <w:ind w:firstLine="79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зберігається задокументована інформація про ці роботи та будь-які необхідні дії, виконувані за результатами оцінювання?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8.4.2 Вид та обсяг контролю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забезпечується, щоб надавані ззовні процеси, продукція та послуги не погіршували здатність організації постійно постачати відповідні продукцію та послуги своїм замовникам?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забезпечується контроль процесів системи управління якістю, щоб здійснюються ззовні?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визначені засоби контролю, що застосовуються до зовнішнього постачальника, а також ті, які мають намір застосувати до пов’язаного з ним виходу?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враховується можливий вплив надаваних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іззовні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процесів, продукції й послуг на здатність організації постійно задовольняти вимоги замовника та застосовні законодавчі й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регламентувальні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вимоги, а також на результативність засобів контролю, що їх </w:t>
            </w: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застосовує зовнішній постачальник?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Чи визначена робота з перевірення чи інші види робіт, необхідні для забезпечення того, щоб надавані ззовні процеси, продукція та послуги задовольняли вимоги?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8.4.3 Інформація для зовнішніх постачальників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забезпечується адекватність вимог перш ніж доводити їх до відома зовнішнього постачальника?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доводить до відома зовнішніх постачальників свої вимоги щодо процесів, продукції та послуг, які постачатимуть?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8.5 Виготовлення продукції та надання послуг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8.5.1 Контроль виготовлення продукції та надання послуг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запроваджено виготовлення продукції та надання послуг за контрольованих умов?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охоплюють контрольовані умови, залежно від обставин: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наявність задокументованої інформації, яка визначає характеристики продукції, яку виготовлятимуть, послуг, які надаватимуть, або робіт, які виконуватимуть, та результати, які отримуватимуть?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наявність і використання належних ресурсів для моніторингу, та вимірювання;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запровадження робіт з моніторингу та вимірювання на належних стадіях для перевірення того, що критерії контролю процесів або виходів, а також критерії приймання продукції та послуг задоволено?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використання придатної інфраструктури та середовища для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функціювання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процесів?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призначення компетентного персоналу, охоплюючи будь-яку необхідну кваліфікацію?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затвердження та періодичне повторне затвердження здатності досягати запланованих результатів процесів виготовлення продукції та надання послуг у випадках, коли кінцевий вихід неможливо перевірити подальшим моніторингом або вимірюванням?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запровадження дій щодо запобігання </w:t>
            </w: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помилкам, зумовленим людським чинником?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запровадження робіт з випуску, постачання та дій після постачання?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8.5.2 Ідентифікація та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простежуваність</w:t>
            </w:r>
            <w:proofErr w:type="spellEnd"/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використовуються придатні засоби для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ідентифікування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виходів, коли це необхідно для забезпечення відповідності продукції та послуг?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ідентифікується статус виходів стосовно вимог щодо моніторингу та вимірювання на всіх стадіях виготовлення продукції та надання послуг?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6C51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6C51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контролюється однозначна ідентифікація виходів, якщо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простежуваність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є вимогою?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6C51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6C51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зберігається задокументована інформація, необхідна для уможливлення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простежуваності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6C51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6C51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8.5.3 Власність замовників або зовнішніх постачальників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забезпечено дбайливе ставлення до власності замовників або зовнішніх постачальників доти, доки ця власність перебуває під контролем організації чи в її користуванні?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6C51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6C51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ідентифікується, перевіряється, захищається та охороняється власність замовників або зовнішніх постачальників, яку надано для використання чи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долучення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до продукції та послуг?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6C51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6C51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Якщо власність замовника чи зовнішнього постачальника втрачено, пошкоджено чи внаслідок інших причин визнано непридатною для використання, повідомляється про це замовник чи зовнішній постачальник, а також зберігається задокументована інформація про те, що трапилося?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6C51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6C51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8.5.4 Збереження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забезпечується збереження виходів під час виготовлення продукції та надання послуг у ступінь, необхідний для забезпечення відповідності вимогам?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6C51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6C51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8.5.5 Діяльність після постачання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виконуються вимоги щодо діяльності після постачання продукції та послуг?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6C51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6C51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6C51ED" w:rsidRPr="006C51ED" w:rsidTr="00791583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8.5.6 Контроль змін</w:t>
            </w:r>
          </w:p>
        </w:tc>
      </w:tr>
      <w:tr w:rsidR="006C51ED" w:rsidRPr="006C51ED" w:rsidTr="00791583">
        <w:tc>
          <w:tcPr>
            <w:tcW w:w="5778" w:type="dxa"/>
            <w:vAlign w:val="center"/>
          </w:tcPr>
          <w:p w:rsidR="006C51ED" w:rsidRPr="006C51ED" w:rsidRDefault="006C51ED" w:rsidP="006C5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аналізуються та контролюються зміни у </w:t>
            </w: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виготовленні продукції чи наданні послуг у ступінь, потрібний для забезпечення постійної відповідності вимогам?</w:t>
            </w:r>
          </w:p>
        </w:tc>
        <w:tc>
          <w:tcPr>
            <w:tcW w:w="709" w:type="dxa"/>
            <w:vAlign w:val="center"/>
          </w:tcPr>
          <w:p w:rsidR="006C51ED" w:rsidRPr="006C51ED" w:rsidRDefault="006C51ED" w:rsidP="006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C51ED" w:rsidRPr="006C51ED" w:rsidRDefault="006C51ED" w:rsidP="006C51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6C51ED" w:rsidRPr="006C51ED" w:rsidRDefault="006C51ED" w:rsidP="006C51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984750" w:rsidTr="0098475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 xml:space="preserve">Чи зберігається задокументована інформація, що описує результати аналізування змін, особу (осіб), яка(-і)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санкціює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-ють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) зміну, а також будь-які необхідні дії за результатами аналізування?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8.6 Випуск продукції та послуг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вживаються заплановані заходи на відповідних стадіях для перевірення виконання вимог до продукції та послуг?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не випускається продукція й не надаються послуги для замовника доти, доки заплановані заходи не буде виконано в задовільний спосіб, крім випадків, коли це схвалила відповідна уповноважена особа і, якщо це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застосовно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схвалив замовник?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зберігається задокументована інформацію про випуск продукції та послуг, що охоплює докази відповідності критеріям приймання,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простежуваності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до особи (осіб), що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санкціює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-ють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) випуск?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8.7 Контроль невідповідних виходів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забезпечується </w:t>
            </w:r>
            <w:proofErr w:type="spellStart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ідентифікування</w:t>
            </w:r>
            <w:proofErr w:type="spellEnd"/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та контролювання виходів, які не відповідають вимогам до них, щоб запобігти їх непередбаченому використанню чи постачанню?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виконуються відповідні дії, зважаючи на характер невідповідності та її вплив на відповідність продукції та послуг?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зберігається задокументована інформацію, яка описує невідповідність, виконані дії, будь-які одержані поступки, ідентифікує уповноважену особу, що приймає рішення про дію щодо невідповідності?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</w:tcPr>
          <w:p w:rsidR="00984750" w:rsidRPr="006C51ED" w:rsidRDefault="00984750" w:rsidP="00B544E4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>9 ОЦІНЮВАННЯ ДІЄВОСТІ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9.1 Моніторинг, вимірювання, аналізування та оцінювання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9.1.1 Загальні положення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визначає організація: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що потрібно піддавати моніторингу та вимірюванню?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984750" w:rsidTr="0098475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методи моніторингу, вимірювання, </w:t>
            </w: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аналізування та оцінювання, потрібні для забезпечення вірогідних результатів?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98475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коли треба провадити моніторинг і вимірювання?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98475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коли треба аналізувати та оцінювати результати моніторингу та вимірювання?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98475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984750">
            <w:pPr>
              <w:tabs>
                <w:tab w:val="num" w:pos="1154"/>
              </w:tabs>
              <w:spacing w:before="120" w:after="120" w:line="240" w:lineRule="auto"/>
              <w:ind w:firstLine="79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оцінюється дієвість і результативність системи управління якістю?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98475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984750">
            <w:pPr>
              <w:tabs>
                <w:tab w:val="num" w:pos="1154"/>
              </w:tabs>
              <w:spacing w:before="120" w:after="120" w:line="240" w:lineRule="auto"/>
              <w:ind w:firstLine="79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зберігається відповідна задокументована інформація як доказ отриманих результатів?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9.1.2 Задоволеність замовника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провадиться моніторинг того, як замовники сприймають ступінь задоволення їхніх потреб і очікувань?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визначені методи отримання, моніторингу та аналізування цієї інформації?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9.1.3 Аналізування та оцінювання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аналізуються та оцінюються відповідні дані та інформація, отримані під час моніторингу та вимірювання?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9.2 Внутрішній аудит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провадяться внутрішні аудити в заплановані проміжки часу для отримання інформації проте, чи система управління якістю відповідає власним вимогам організації до її системи управління якістю, вимогам ДСТУ ISO 9001:2015, результативно запроваджена та її підтримують?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забезпечено організацію: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планування, розроблення, виконання та актуалізація програму(-и) аудиту, охоплюючи періодичність, методи, відповідальність, вимоги щодо планування і звітність?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визначення критеріїв аудиту та сфери застосування кожного аудиту?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984750" w:rsidTr="0098475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добирання аудиторів і провадження аудитів так, щоб було забезпечено об'єктивність і  неупередженість процесу аудиту?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98475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звітування про результати аудитів перед </w:t>
            </w: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відповідним керівництвом?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98475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виконання відповідних коригувань та коригувальних дій без необґрунтованої затримки?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98475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зберігання задокументованої інформації як доказ виконання програми аудиту та результатів аудиту?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9.3 Аналізування системи управління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9.3.1 Загальні положення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найвище керівництво із запланованою періодичністю аналізує запроваджену в організації системи управління якістю, щоб забезпечувати її постійну придатність, адекватність, результативність і узгодженість із стратегічним напрямом організації?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9.3.2 Вхідні дані аналізування системи управління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аналізування системи управління планується та провадиться з урахуванням: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статусу дій за результатами попередніх аналізувань системи управління?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змін у зовнішніх і внутрішніх чинниках, доречних для системи управління якістю?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інформації про дієвість і результативність системи управління якістю?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достатності ресурсів?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результативності дій, виконаних щодо ризиків і можливостей?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можливостей для поліпшення?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9.3.3 Вихідні дані аналізування системи управління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вихідні дані аналізування системи управління охоплюють рішення та дії стосовно: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можливостей для поліпшення?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98475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будь-якої потреби у змінах до системи управління якістю?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98475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потреб у ресурсах?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98475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984750">
            <w:pPr>
              <w:tabs>
                <w:tab w:val="num" w:pos="1154"/>
              </w:tabs>
              <w:spacing w:before="120" w:after="120" w:line="240" w:lineRule="auto"/>
              <w:ind w:firstLine="79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зберігається задокументована інформація як доказ результатів аналізувань системи управління?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</w:tcPr>
          <w:p w:rsidR="00984750" w:rsidRPr="006C51ED" w:rsidRDefault="00984750" w:rsidP="00B544E4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lastRenderedPageBreak/>
              <w:t>10 ПОЛІПШУВАННЯ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10.1 Загальні положення</w:t>
            </w:r>
          </w:p>
        </w:tc>
      </w:tr>
      <w:tr w:rsidR="00984750" w:rsidRPr="006C51ED" w:rsidTr="00C32879">
        <w:trPr>
          <w:trHeight w:val="11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tabs>
                <w:tab w:val="num" w:pos="115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визначаються та вибираються можливості для поліпшування та виконуються будь-які необхідні дії для задоволення вимог замовника та підвищення задоволеності замовника?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10.2 Невідповідність і коригувальні дії</w:t>
            </w: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 разі виникнення невідповідності, зокрема пов’язаної зі скаргами, організація:</w:t>
            </w: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реагує на невідповідність залежно від обставин?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оцінює потребу в діях щодо усунення причин(и) невідповідності з тим, щоб вона не виникала повторно чи в іншому місці?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виконує будь-які потрібні дії?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аналізує результативність будь-якої виконаної коригувальної дії?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оновлює ризики та можливості, визначені під час планування (за потреби)?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c>
          <w:tcPr>
            <w:tcW w:w="5778" w:type="dxa"/>
            <w:vAlign w:val="center"/>
          </w:tcPr>
          <w:p w:rsidR="00984750" w:rsidRPr="006C51ED" w:rsidRDefault="00984750" w:rsidP="00B544E4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вносити зміни до системи управління якістю (за потреби).</w:t>
            </w:r>
          </w:p>
        </w:tc>
        <w:tc>
          <w:tcPr>
            <w:tcW w:w="709" w:type="dxa"/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C32879">
        <w:trPr>
          <w:trHeight w:val="119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tabs>
                <w:tab w:val="num" w:pos="115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зберігається задокументована інформація як доказ характеру невідповідностей та будь-яких подальших виконаних дій, результатів будь-якої коригувальної дії?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6C51ED" w:rsidTr="00B544E4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10.3 Постійне поліпшування</w:t>
            </w:r>
          </w:p>
        </w:tc>
      </w:tr>
      <w:tr w:rsidR="00984750" w:rsidRPr="006C51ED" w:rsidTr="00B544E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tabs>
                <w:tab w:val="num" w:pos="115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постійно поліпшується придатність, адекватність і результативність системи управління якістю?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984750" w:rsidRPr="00984750" w:rsidTr="0098475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tabs>
                <w:tab w:val="num" w:pos="115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C51ED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розглядаються результати аналізування та оцінювання, а також вихідні дані аналізування системи управління, щоб визначити, чи є потреби або можливості, що потребують свого розгляду як складники постійного поліпшування?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50" w:rsidRPr="006C51ED" w:rsidRDefault="00984750" w:rsidP="00B544E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</w:tbl>
    <w:p w:rsidR="006C51ED" w:rsidRDefault="006C51ED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32879" w:rsidRPr="006C51ED" w:rsidRDefault="00C32879" w:rsidP="006C5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bookmarkStart w:id="0" w:name="_GoBack"/>
      <w:bookmarkEnd w:id="0"/>
    </w:p>
    <w:p w:rsidR="006C51ED" w:rsidRPr="006C51ED" w:rsidRDefault="006C51ED" w:rsidP="006C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Відповідальна особа        </w:t>
      </w: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_________________         ______________________</w:t>
      </w:r>
    </w:p>
    <w:p w:rsidR="006C51ED" w:rsidRPr="006C51ED" w:rsidRDefault="006C51ED" w:rsidP="006C51E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(</w:t>
      </w:r>
      <w:r w:rsidRPr="006C51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підпис)</w:t>
      </w: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C51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(</w:t>
      </w:r>
      <w:r w:rsidRPr="006C51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ініціали, прізвище)    </w:t>
      </w:r>
    </w:p>
    <w:p w:rsidR="00C77CA2" w:rsidRPr="00C32879" w:rsidRDefault="006C51ED" w:rsidP="00C328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C51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Дата:</w:t>
      </w:r>
      <w:r w:rsidR="00C328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C51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«___» _______________20__р.                                                                </w:t>
      </w:r>
    </w:p>
    <w:sectPr w:rsidR="00C77CA2" w:rsidRPr="00C32879" w:rsidSect="00984750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53" w:rsidRDefault="00981153" w:rsidP="006C51ED">
      <w:pPr>
        <w:spacing w:after="0" w:line="240" w:lineRule="auto"/>
      </w:pPr>
      <w:r>
        <w:separator/>
      </w:r>
    </w:p>
  </w:endnote>
  <w:endnote w:type="continuationSeparator" w:id="0">
    <w:p w:rsidR="00981153" w:rsidRDefault="00981153" w:rsidP="006C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ino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195122"/>
      <w:docPartObj>
        <w:docPartGallery w:val="Page Numbers (Bottom of Page)"/>
        <w:docPartUnique/>
      </w:docPartObj>
    </w:sdtPr>
    <w:sdtContent>
      <w:p w:rsidR="00C32879" w:rsidRDefault="00C328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2879" w:rsidRDefault="00C32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53" w:rsidRDefault="00981153" w:rsidP="006C51ED">
      <w:pPr>
        <w:spacing w:after="0" w:line="240" w:lineRule="auto"/>
      </w:pPr>
      <w:r>
        <w:separator/>
      </w:r>
    </w:p>
  </w:footnote>
  <w:footnote w:type="continuationSeparator" w:id="0">
    <w:p w:rsidR="00981153" w:rsidRDefault="00981153" w:rsidP="006C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ED" w:rsidRPr="006C51ED" w:rsidRDefault="006C51ED" w:rsidP="006C51ED">
    <w:pPr>
      <w:pStyle w:val="a3"/>
      <w:jc w:val="right"/>
      <w:rPr>
        <w:sz w:val="22"/>
        <w:szCs w:val="22"/>
      </w:rPr>
    </w:pPr>
    <w:r w:rsidRPr="006C51ED">
      <w:rPr>
        <w:sz w:val="22"/>
        <w:szCs w:val="22"/>
      </w:rPr>
      <w:t>Ф.Р.02-П.ОССУ 9.2-03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7E2"/>
    <w:multiLevelType w:val="multilevel"/>
    <w:tmpl w:val="336AB8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531B9B"/>
    <w:multiLevelType w:val="multilevel"/>
    <w:tmpl w:val="8D6013AE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1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">
    <w:nsid w:val="23C864C1"/>
    <w:multiLevelType w:val="singleLevel"/>
    <w:tmpl w:val="0EB6A862"/>
    <w:lvl w:ilvl="0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Kino MT" w:hAnsi="Kino MT" w:hint="default"/>
      </w:rPr>
    </w:lvl>
  </w:abstractNum>
  <w:abstractNum w:abstractNumId="3">
    <w:nsid w:val="23C91B0B"/>
    <w:multiLevelType w:val="multilevel"/>
    <w:tmpl w:val="31F0484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4">
    <w:nsid w:val="26D86163"/>
    <w:multiLevelType w:val="singleLevel"/>
    <w:tmpl w:val="3E1E741E"/>
    <w:lvl w:ilvl="0">
      <w:start w:val="2"/>
      <w:numFmt w:val="bullet"/>
      <w:lvlText w:val="-"/>
      <w:lvlJc w:val="left"/>
      <w:pPr>
        <w:tabs>
          <w:tab w:val="num" w:pos="1154"/>
        </w:tabs>
        <w:ind w:left="0" w:firstLine="794"/>
      </w:pPr>
    </w:lvl>
  </w:abstractNum>
  <w:abstractNum w:abstractNumId="5">
    <w:nsid w:val="2B006485"/>
    <w:multiLevelType w:val="multilevel"/>
    <w:tmpl w:val="2C3EAF8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30C24C44"/>
    <w:multiLevelType w:val="singleLevel"/>
    <w:tmpl w:val="3E1E741E"/>
    <w:lvl w:ilvl="0">
      <w:start w:val="2"/>
      <w:numFmt w:val="bullet"/>
      <w:lvlText w:val="-"/>
      <w:lvlJc w:val="left"/>
      <w:pPr>
        <w:tabs>
          <w:tab w:val="num" w:pos="1154"/>
        </w:tabs>
        <w:ind w:left="0" w:firstLine="794"/>
      </w:pPr>
    </w:lvl>
  </w:abstractNum>
  <w:abstractNum w:abstractNumId="7">
    <w:nsid w:val="47E42E2A"/>
    <w:multiLevelType w:val="multilevel"/>
    <w:tmpl w:val="5818F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A85987"/>
    <w:multiLevelType w:val="multilevel"/>
    <w:tmpl w:val="CF6604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4B73492"/>
    <w:multiLevelType w:val="multilevel"/>
    <w:tmpl w:val="FF48173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60EB73CC"/>
    <w:multiLevelType w:val="hybridMultilevel"/>
    <w:tmpl w:val="00F62B8C"/>
    <w:lvl w:ilvl="0" w:tplc="CB8C47B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3C07934"/>
    <w:multiLevelType w:val="hybridMultilevel"/>
    <w:tmpl w:val="DEA635AA"/>
    <w:lvl w:ilvl="0" w:tplc="37007CD6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AAE2C2">
      <w:numFmt w:val="none"/>
      <w:lvlText w:val=""/>
      <w:lvlJc w:val="left"/>
      <w:pPr>
        <w:tabs>
          <w:tab w:val="num" w:pos="360"/>
        </w:tabs>
      </w:pPr>
    </w:lvl>
    <w:lvl w:ilvl="2" w:tplc="E93C2E7A">
      <w:numFmt w:val="none"/>
      <w:lvlText w:val=""/>
      <w:lvlJc w:val="left"/>
      <w:pPr>
        <w:tabs>
          <w:tab w:val="num" w:pos="360"/>
        </w:tabs>
      </w:pPr>
    </w:lvl>
    <w:lvl w:ilvl="3" w:tplc="7BF87E80">
      <w:numFmt w:val="none"/>
      <w:lvlText w:val=""/>
      <w:lvlJc w:val="left"/>
      <w:pPr>
        <w:tabs>
          <w:tab w:val="num" w:pos="360"/>
        </w:tabs>
      </w:pPr>
    </w:lvl>
    <w:lvl w:ilvl="4" w:tplc="73028B52">
      <w:numFmt w:val="none"/>
      <w:lvlText w:val=""/>
      <w:lvlJc w:val="left"/>
      <w:pPr>
        <w:tabs>
          <w:tab w:val="num" w:pos="360"/>
        </w:tabs>
      </w:pPr>
    </w:lvl>
    <w:lvl w:ilvl="5" w:tplc="413E6888">
      <w:numFmt w:val="none"/>
      <w:lvlText w:val=""/>
      <w:lvlJc w:val="left"/>
      <w:pPr>
        <w:tabs>
          <w:tab w:val="num" w:pos="360"/>
        </w:tabs>
      </w:pPr>
    </w:lvl>
    <w:lvl w:ilvl="6" w:tplc="B004390C">
      <w:numFmt w:val="none"/>
      <w:lvlText w:val=""/>
      <w:lvlJc w:val="left"/>
      <w:pPr>
        <w:tabs>
          <w:tab w:val="num" w:pos="360"/>
        </w:tabs>
      </w:pPr>
    </w:lvl>
    <w:lvl w:ilvl="7" w:tplc="CA7CA866">
      <w:numFmt w:val="none"/>
      <w:lvlText w:val=""/>
      <w:lvlJc w:val="left"/>
      <w:pPr>
        <w:tabs>
          <w:tab w:val="num" w:pos="360"/>
        </w:tabs>
      </w:pPr>
    </w:lvl>
    <w:lvl w:ilvl="8" w:tplc="FD6A89C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5D84EED"/>
    <w:multiLevelType w:val="singleLevel"/>
    <w:tmpl w:val="39E0CD54"/>
    <w:lvl w:ilvl="0">
      <w:start w:val="3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3">
    <w:nsid w:val="6A2677D6"/>
    <w:multiLevelType w:val="multilevel"/>
    <w:tmpl w:val="1FCE9C52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584043"/>
    <w:multiLevelType w:val="multilevel"/>
    <w:tmpl w:val="0A7478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ED"/>
    <w:rsid w:val="006C51ED"/>
    <w:rsid w:val="00981153"/>
    <w:rsid w:val="00984750"/>
    <w:rsid w:val="00C32879"/>
    <w:rsid w:val="00C77CA2"/>
    <w:rsid w:val="00DF421E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1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6C51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6C51E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6C51ED"/>
    <w:pPr>
      <w:keepNext/>
      <w:spacing w:after="0" w:line="240" w:lineRule="auto"/>
      <w:ind w:firstLine="709"/>
      <w:jc w:val="center"/>
      <w:outlineLvl w:val="3"/>
    </w:pPr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6C51ED"/>
    <w:pPr>
      <w:keepNext/>
      <w:spacing w:after="0" w:line="240" w:lineRule="auto"/>
      <w:ind w:firstLine="709"/>
      <w:jc w:val="center"/>
      <w:outlineLvl w:val="4"/>
    </w:pPr>
    <w:rPr>
      <w:rFonts w:ascii="Arial" w:eastAsia="Times New Roman" w:hAnsi="Arial" w:cs="Times New Roman"/>
      <w:b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6C51ED"/>
    <w:pPr>
      <w:keepNext/>
      <w:spacing w:after="0" w:line="240" w:lineRule="auto"/>
      <w:ind w:firstLine="709"/>
      <w:jc w:val="center"/>
      <w:outlineLvl w:val="5"/>
    </w:pPr>
    <w:rPr>
      <w:rFonts w:ascii="Arial" w:eastAsia="Times New Roman" w:hAnsi="Arial" w:cs="Times New Roman"/>
      <w:b/>
      <w:sz w:val="32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6C51E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C51ED"/>
    <w:pPr>
      <w:keepNext/>
      <w:widowControl w:val="0"/>
      <w:spacing w:after="0" w:line="240" w:lineRule="auto"/>
      <w:ind w:left="660" w:right="-45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C51E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1ED"/>
    <w:rPr>
      <w:rFonts w:ascii="Times New Roman" w:eastAsia="Times New Roman" w:hAnsi="Times New Roman" w:cs="Times New Roman"/>
      <w:b/>
      <w:caps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51E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C51ED"/>
    <w:rPr>
      <w:rFonts w:ascii="Arial" w:eastAsia="Times New Roman" w:hAnsi="Arial" w:cs="Times New Roman"/>
      <w:b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C51ED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6C51ED"/>
    <w:rPr>
      <w:rFonts w:ascii="Arial" w:eastAsia="Times New Roman" w:hAnsi="Arial" w:cs="Times New Roman"/>
      <w:b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6C51ED"/>
    <w:rPr>
      <w:rFonts w:ascii="Arial" w:eastAsia="Times New Roman" w:hAnsi="Arial" w:cs="Times New Roman"/>
      <w:b/>
      <w:sz w:val="32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6C5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C51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51E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6C51ED"/>
  </w:style>
  <w:style w:type="paragraph" w:styleId="21">
    <w:name w:val="List Bullet 2"/>
    <w:basedOn w:val="a"/>
    <w:rsid w:val="006C51E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6C5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C51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6C5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C51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6C51ED"/>
  </w:style>
  <w:style w:type="paragraph" w:styleId="a8">
    <w:name w:val="Body Text Indent"/>
    <w:basedOn w:val="a"/>
    <w:link w:val="a9"/>
    <w:rsid w:val="006C51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6C51E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2">
    <w:name w:val="Body Text Indent 2"/>
    <w:basedOn w:val="a"/>
    <w:link w:val="23"/>
    <w:rsid w:val="006C51E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uk-UA" w:eastAsia="ru-RU"/>
    </w:rPr>
  </w:style>
  <w:style w:type="character" w:customStyle="1" w:styleId="23">
    <w:name w:val="Основной текст с отступом 2 Знак"/>
    <w:basedOn w:val="a0"/>
    <w:link w:val="22"/>
    <w:rsid w:val="006C51ED"/>
    <w:rPr>
      <w:rFonts w:ascii="Arial" w:eastAsia="Times New Roman" w:hAnsi="Arial" w:cs="Times New Roman"/>
      <w:szCs w:val="20"/>
      <w:lang w:val="uk-UA" w:eastAsia="ru-RU"/>
    </w:rPr>
  </w:style>
  <w:style w:type="paragraph" w:styleId="aa">
    <w:name w:val="Body Text"/>
    <w:basedOn w:val="a"/>
    <w:link w:val="ab"/>
    <w:rsid w:val="006C51E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6C51ED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24">
    <w:name w:val="Body Text 2"/>
    <w:basedOn w:val="a"/>
    <w:link w:val="25"/>
    <w:rsid w:val="006C51ED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uk-UA" w:eastAsia="ru-RU"/>
    </w:rPr>
  </w:style>
  <w:style w:type="character" w:customStyle="1" w:styleId="25">
    <w:name w:val="Основной текст 2 Знак"/>
    <w:basedOn w:val="a0"/>
    <w:link w:val="24"/>
    <w:rsid w:val="006C51ED"/>
    <w:rPr>
      <w:rFonts w:ascii="Arial" w:eastAsia="Times New Roman" w:hAnsi="Arial" w:cs="Times New Roman"/>
      <w:szCs w:val="20"/>
      <w:lang w:val="uk-UA" w:eastAsia="ru-RU"/>
    </w:rPr>
  </w:style>
  <w:style w:type="paragraph" w:styleId="ac">
    <w:name w:val="Title"/>
    <w:basedOn w:val="a"/>
    <w:link w:val="ad"/>
    <w:qFormat/>
    <w:rsid w:val="006C5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d">
    <w:name w:val="Название Знак"/>
    <w:basedOn w:val="a0"/>
    <w:link w:val="ac"/>
    <w:rsid w:val="006C51E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FR1">
    <w:name w:val="FR1"/>
    <w:rsid w:val="006C51ED"/>
    <w:pPr>
      <w:widowControl w:val="0"/>
      <w:spacing w:after="0" w:line="240" w:lineRule="auto"/>
      <w:ind w:left="3840"/>
    </w:pPr>
    <w:rPr>
      <w:rFonts w:ascii="Arial" w:eastAsia="Times New Roman" w:hAnsi="Arial" w:cs="Times New Roman"/>
      <w:i/>
      <w:snapToGrid w:val="0"/>
      <w:sz w:val="20"/>
      <w:szCs w:val="20"/>
      <w:lang w:val="uk-UA" w:eastAsia="ru-RU"/>
    </w:rPr>
  </w:style>
  <w:style w:type="table" w:styleId="ae">
    <w:name w:val="Table Grid"/>
    <w:basedOn w:val="a1"/>
    <w:rsid w:val="006C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6C51ED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6C51ED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noProof/>
      <w:sz w:val="28"/>
      <w:szCs w:val="28"/>
      <w:lang w:val="uk-UA" w:eastAsia="ru-RU"/>
    </w:rPr>
  </w:style>
  <w:style w:type="paragraph" w:styleId="26">
    <w:name w:val="toc 2"/>
    <w:basedOn w:val="a"/>
    <w:next w:val="a"/>
    <w:autoRedefine/>
    <w:semiHidden/>
    <w:rsid w:val="006C51ED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rsid w:val="006C51ED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6C51ED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6C51ED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6C51ED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6C51ED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6C51ED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6C51ED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">
    <w:name w:val="Hyperlink"/>
    <w:rsid w:val="006C51ED"/>
    <w:rPr>
      <w:color w:val="0000FF"/>
      <w:u w:val="single"/>
    </w:rPr>
  </w:style>
  <w:style w:type="paragraph" w:styleId="af0">
    <w:name w:val="Subtitle"/>
    <w:basedOn w:val="a"/>
    <w:link w:val="af1"/>
    <w:qFormat/>
    <w:rsid w:val="006C51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1">
    <w:name w:val="Подзаголовок Знак"/>
    <w:basedOn w:val="a0"/>
    <w:link w:val="af0"/>
    <w:rsid w:val="006C51E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4">
    <w:name w:val="Стиль1"/>
    <w:rsid w:val="006C51E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210">
    <w:name w:val="Основной текст 21"/>
    <w:basedOn w:val="14"/>
    <w:rsid w:val="006C51ED"/>
    <w:pPr>
      <w:widowControl/>
      <w:tabs>
        <w:tab w:val="num" w:pos="1069"/>
      </w:tabs>
      <w:jc w:val="both"/>
    </w:pPr>
    <w:rPr>
      <w:b/>
      <w:i/>
      <w:snapToGrid/>
      <w:color w:val="FF00FF"/>
      <w:spacing w:val="0"/>
      <w:kern w:val="0"/>
      <w:position w:val="0"/>
      <w:lang w:val="ru-RU"/>
    </w:rPr>
  </w:style>
  <w:style w:type="paragraph" w:styleId="32">
    <w:name w:val="Body Text Indent 3"/>
    <w:basedOn w:val="a"/>
    <w:link w:val="33"/>
    <w:rsid w:val="006C51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C51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C51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Знак Знак1"/>
    <w:locked/>
    <w:rsid w:val="006C51ED"/>
    <w:rPr>
      <w:sz w:val="24"/>
      <w:lang w:val="ru-RU" w:eastAsia="ru-RU" w:bidi="ar-SA"/>
    </w:rPr>
  </w:style>
  <w:style w:type="paragraph" w:styleId="af3">
    <w:name w:val="Balloon Text"/>
    <w:basedOn w:val="a"/>
    <w:link w:val="af4"/>
    <w:rsid w:val="006C51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6C51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2">
    <w:name w:val="Знак Знак7"/>
    <w:basedOn w:val="a0"/>
    <w:rsid w:val="006C51ED"/>
  </w:style>
  <w:style w:type="character" w:customStyle="1" w:styleId="27">
    <w:name w:val="Основной текст (2)_"/>
    <w:link w:val="28"/>
    <w:rsid w:val="006C51ED"/>
    <w:rPr>
      <w:shd w:val="clear" w:color="auto" w:fill="FFFFFF"/>
    </w:rPr>
  </w:style>
  <w:style w:type="character" w:customStyle="1" w:styleId="62">
    <w:name w:val="Основной текст (6)_"/>
    <w:link w:val="63"/>
    <w:rsid w:val="006C51ED"/>
    <w:rPr>
      <w:shd w:val="clear" w:color="auto" w:fill="FFFFFF"/>
    </w:rPr>
  </w:style>
  <w:style w:type="character" w:customStyle="1" w:styleId="73">
    <w:name w:val="Основной текст (7)_"/>
    <w:link w:val="74"/>
    <w:rsid w:val="006C51ED"/>
    <w:rPr>
      <w:b/>
      <w:bCs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C51ED"/>
    <w:pPr>
      <w:widowControl w:val="0"/>
      <w:shd w:val="clear" w:color="auto" w:fill="FFFFFF"/>
      <w:spacing w:after="0" w:line="0" w:lineRule="atLeast"/>
      <w:ind w:hanging="760"/>
    </w:pPr>
  </w:style>
  <w:style w:type="paragraph" w:customStyle="1" w:styleId="63">
    <w:name w:val="Основной текст (6)"/>
    <w:basedOn w:val="a"/>
    <w:link w:val="62"/>
    <w:rsid w:val="006C51ED"/>
    <w:pPr>
      <w:widowControl w:val="0"/>
      <w:shd w:val="clear" w:color="auto" w:fill="FFFFFF"/>
      <w:spacing w:before="60" w:after="60" w:line="206" w:lineRule="exact"/>
      <w:ind w:hanging="1540"/>
      <w:jc w:val="both"/>
    </w:pPr>
  </w:style>
  <w:style w:type="paragraph" w:customStyle="1" w:styleId="74">
    <w:name w:val="Основной текст (7)"/>
    <w:basedOn w:val="a"/>
    <w:link w:val="73"/>
    <w:rsid w:val="006C51E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Default">
    <w:name w:val="Default"/>
    <w:rsid w:val="006C5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9">
    <w:name w:val="Заголовок №2_"/>
    <w:link w:val="2a"/>
    <w:rsid w:val="006C51ED"/>
    <w:rPr>
      <w:b/>
      <w:bCs/>
      <w:shd w:val="clear" w:color="auto" w:fill="FFFFFF"/>
    </w:rPr>
  </w:style>
  <w:style w:type="paragraph" w:customStyle="1" w:styleId="2a">
    <w:name w:val="Заголовок №2"/>
    <w:basedOn w:val="a"/>
    <w:link w:val="29"/>
    <w:rsid w:val="006C51ED"/>
    <w:pPr>
      <w:widowControl w:val="0"/>
      <w:shd w:val="clear" w:color="auto" w:fill="FFFFFF"/>
      <w:spacing w:before="240" w:after="0" w:line="274" w:lineRule="exact"/>
      <w:ind w:hanging="760"/>
      <w:jc w:val="both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1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6C51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6C51E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6C51ED"/>
    <w:pPr>
      <w:keepNext/>
      <w:spacing w:after="0" w:line="240" w:lineRule="auto"/>
      <w:ind w:firstLine="709"/>
      <w:jc w:val="center"/>
      <w:outlineLvl w:val="3"/>
    </w:pPr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6C51ED"/>
    <w:pPr>
      <w:keepNext/>
      <w:spacing w:after="0" w:line="240" w:lineRule="auto"/>
      <w:ind w:firstLine="709"/>
      <w:jc w:val="center"/>
      <w:outlineLvl w:val="4"/>
    </w:pPr>
    <w:rPr>
      <w:rFonts w:ascii="Arial" w:eastAsia="Times New Roman" w:hAnsi="Arial" w:cs="Times New Roman"/>
      <w:b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6C51ED"/>
    <w:pPr>
      <w:keepNext/>
      <w:spacing w:after="0" w:line="240" w:lineRule="auto"/>
      <w:ind w:firstLine="709"/>
      <w:jc w:val="center"/>
      <w:outlineLvl w:val="5"/>
    </w:pPr>
    <w:rPr>
      <w:rFonts w:ascii="Arial" w:eastAsia="Times New Roman" w:hAnsi="Arial" w:cs="Times New Roman"/>
      <w:b/>
      <w:sz w:val="32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6C51E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C51ED"/>
    <w:pPr>
      <w:keepNext/>
      <w:widowControl w:val="0"/>
      <w:spacing w:after="0" w:line="240" w:lineRule="auto"/>
      <w:ind w:left="660" w:right="-45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C51E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1ED"/>
    <w:rPr>
      <w:rFonts w:ascii="Times New Roman" w:eastAsia="Times New Roman" w:hAnsi="Times New Roman" w:cs="Times New Roman"/>
      <w:b/>
      <w:caps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51E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C51ED"/>
    <w:rPr>
      <w:rFonts w:ascii="Arial" w:eastAsia="Times New Roman" w:hAnsi="Arial" w:cs="Times New Roman"/>
      <w:b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C51ED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6C51ED"/>
    <w:rPr>
      <w:rFonts w:ascii="Arial" w:eastAsia="Times New Roman" w:hAnsi="Arial" w:cs="Times New Roman"/>
      <w:b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6C51ED"/>
    <w:rPr>
      <w:rFonts w:ascii="Arial" w:eastAsia="Times New Roman" w:hAnsi="Arial" w:cs="Times New Roman"/>
      <w:b/>
      <w:sz w:val="32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6C5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C51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51E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6C51ED"/>
  </w:style>
  <w:style w:type="paragraph" w:styleId="21">
    <w:name w:val="List Bullet 2"/>
    <w:basedOn w:val="a"/>
    <w:rsid w:val="006C51E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6C5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C51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6C5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C51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6C51ED"/>
  </w:style>
  <w:style w:type="paragraph" w:styleId="a8">
    <w:name w:val="Body Text Indent"/>
    <w:basedOn w:val="a"/>
    <w:link w:val="a9"/>
    <w:rsid w:val="006C51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6C51E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2">
    <w:name w:val="Body Text Indent 2"/>
    <w:basedOn w:val="a"/>
    <w:link w:val="23"/>
    <w:rsid w:val="006C51E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uk-UA" w:eastAsia="ru-RU"/>
    </w:rPr>
  </w:style>
  <w:style w:type="character" w:customStyle="1" w:styleId="23">
    <w:name w:val="Основной текст с отступом 2 Знак"/>
    <w:basedOn w:val="a0"/>
    <w:link w:val="22"/>
    <w:rsid w:val="006C51ED"/>
    <w:rPr>
      <w:rFonts w:ascii="Arial" w:eastAsia="Times New Roman" w:hAnsi="Arial" w:cs="Times New Roman"/>
      <w:szCs w:val="20"/>
      <w:lang w:val="uk-UA" w:eastAsia="ru-RU"/>
    </w:rPr>
  </w:style>
  <w:style w:type="paragraph" w:styleId="aa">
    <w:name w:val="Body Text"/>
    <w:basedOn w:val="a"/>
    <w:link w:val="ab"/>
    <w:rsid w:val="006C51E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6C51ED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24">
    <w:name w:val="Body Text 2"/>
    <w:basedOn w:val="a"/>
    <w:link w:val="25"/>
    <w:rsid w:val="006C51ED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uk-UA" w:eastAsia="ru-RU"/>
    </w:rPr>
  </w:style>
  <w:style w:type="character" w:customStyle="1" w:styleId="25">
    <w:name w:val="Основной текст 2 Знак"/>
    <w:basedOn w:val="a0"/>
    <w:link w:val="24"/>
    <w:rsid w:val="006C51ED"/>
    <w:rPr>
      <w:rFonts w:ascii="Arial" w:eastAsia="Times New Roman" w:hAnsi="Arial" w:cs="Times New Roman"/>
      <w:szCs w:val="20"/>
      <w:lang w:val="uk-UA" w:eastAsia="ru-RU"/>
    </w:rPr>
  </w:style>
  <w:style w:type="paragraph" w:styleId="ac">
    <w:name w:val="Title"/>
    <w:basedOn w:val="a"/>
    <w:link w:val="ad"/>
    <w:qFormat/>
    <w:rsid w:val="006C5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d">
    <w:name w:val="Название Знак"/>
    <w:basedOn w:val="a0"/>
    <w:link w:val="ac"/>
    <w:rsid w:val="006C51E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FR1">
    <w:name w:val="FR1"/>
    <w:rsid w:val="006C51ED"/>
    <w:pPr>
      <w:widowControl w:val="0"/>
      <w:spacing w:after="0" w:line="240" w:lineRule="auto"/>
      <w:ind w:left="3840"/>
    </w:pPr>
    <w:rPr>
      <w:rFonts w:ascii="Arial" w:eastAsia="Times New Roman" w:hAnsi="Arial" w:cs="Times New Roman"/>
      <w:i/>
      <w:snapToGrid w:val="0"/>
      <w:sz w:val="20"/>
      <w:szCs w:val="20"/>
      <w:lang w:val="uk-UA" w:eastAsia="ru-RU"/>
    </w:rPr>
  </w:style>
  <w:style w:type="table" w:styleId="ae">
    <w:name w:val="Table Grid"/>
    <w:basedOn w:val="a1"/>
    <w:rsid w:val="006C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6C51ED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6C51ED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noProof/>
      <w:sz w:val="28"/>
      <w:szCs w:val="28"/>
      <w:lang w:val="uk-UA" w:eastAsia="ru-RU"/>
    </w:rPr>
  </w:style>
  <w:style w:type="paragraph" w:styleId="26">
    <w:name w:val="toc 2"/>
    <w:basedOn w:val="a"/>
    <w:next w:val="a"/>
    <w:autoRedefine/>
    <w:semiHidden/>
    <w:rsid w:val="006C51ED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rsid w:val="006C51ED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6C51ED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6C51ED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6C51ED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6C51ED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6C51ED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6C51ED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">
    <w:name w:val="Hyperlink"/>
    <w:rsid w:val="006C51ED"/>
    <w:rPr>
      <w:color w:val="0000FF"/>
      <w:u w:val="single"/>
    </w:rPr>
  </w:style>
  <w:style w:type="paragraph" w:styleId="af0">
    <w:name w:val="Subtitle"/>
    <w:basedOn w:val="a"/>
    <w:link w:val="af1"/>
    <w:qFormat/>
    <w:rsid w:val="006C51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1">
    <w:name w:val="Подзаголовок Знак"/>
    <w:basedOn w:val="a0"/>
    <w:link w:val="af0"/>
    <w:rsid w:val="006C51E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4">
    <w:name w:val="Стиль1"/>
    <w:rsid w:val="006C51E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210">
    <w:name w:val="Основной текст 21"/>
    <w:basedOn w:val="14"/>
    <w:rsid w:val="006C51ED"/>
    <w:pPr>
      <w:widowControl/>
      <w:tabs>
        <w:tab w:val="num" w:pos="1069"/>
      </w:tabs>
      <w:jc w:val="both"/>
    </w:pPr>
    <w:rPr>
      <w:b/>
      <w:i/>
      <w:snapToGrid/>
      <w:color w:val="FF00FF"/>
      <w:spacing w:val="0"/>
      <w:kern w:val="0"/>
      <w:position w:val="0"/>
      <w:lang w:val="ru-RU"/>
    </w:rPr>
  </w:style>
  <w:style w:type="paragraph" w:styleId="32">
    <w:name w:val="Body Text Indent 3"/>
    <w:basedOn w:val="a"/>
    <w:link w:val="33"/>
    <w:rsid w:val="006C51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C51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C51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Знак Знак1"/>
    <w:locked/>
    <w:rsid w:val="006C51ED"/>
    <w:rPr>
      <w:sz w:val="24"/>
      <w:lang w:val="ru-RU" w:eastAsia="ru-RU" w:bidi="ar-SA"/>
    </w:rPr>
  </w:style>
  <w:style w:type="paragraph" w:styleId="af3">
    <w:name w:val="Balloon Text"/>
    <w:basedOn w:val="a"/>
    <w:link w:val="af4"/>
    <w:rsid w:val="006C51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6C51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2">
    <w:name w:val="Знак Знак7"/>
    <w:basedOn w:val="a0"/>
    <w:rsid w:val="006C51ED"/>
  </w:style>
  <w:style w:type="character" w:customStyle="1" w:styleId="27">
    <w:name w:val="Основной текст (2)_"/>
    <w:link w:val="28"/>
    <w:rsid w:val="006C51ED"/>
    <w:rPr>
      <w:shd w:val="clear" w:color="auto" w:fill="FFFFFF"/>
    </w:rPr>
  </w:style>
  <w:style w:type="character" w:customStyle="1" w:styleId="62">
    <w:name w:val="Основной текст (6)_"/>
    <w:link w:val="63"/>
    <w:rsid w:val="006C51ED"/>
    <w:rPr>
      <w:shd w:val="clear" w:color="auto" w:fill="FFFFFF"/>
    </w:rPr>
  </w:style>
  <w:style w:type="character" w:customStyle="1" w:styleId="73">
    <w:name w:val="Основной текст (7)_"/>
    <w:link w:val="74"/>
    <w:rsid w:val="006C51ED"/>
    <w:rPr>
      <w:b/>
      <w:bCs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C51ED"/>
    <w:pPr>
      <w:widowControl w:val="0"/>
      <w:shd w:val="clear" w:color="auto" w:fill="FFFFFF"/>
      <w:spacing w:after="0" w:line="0" w:lineRule="atLeast"/>
      <w:ind w:hanging="760"/>
    </w:pPr>
  </w:style>
  <w:style w:type="paragraph" w:customStyle="1" w:styleId="63">
    <w:name w:val="Основной текст (6)"/>
    <w:basedOn w:val="a"/>
    <w:link w:val="62"/>
    <w:rsid w:val="006C51ED"/>
    <w:pPr>
      <w:widowControl w:val="0"/>
      <w:shd w:val="clear" w:color="auto" w:fill="FFFFFF"/>
      <w:spacing w:before="60" w:after="60" w:line="206" w:lineRule="exact"/>
      <w:ind w:hanging="1540"/>
      <w:jc w:val="both"/>
    </w:pPr>
  </w:style>
  <w:style w:type="paragraph" w:customStyle="1" w:styleId="74">
    <w:name w:val="Основной текст (7)"/>
    <w:basedOn w:val="a"/>
    <w:link w:val="73"/>
    <w:rsid w:val="006C51E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Default">
    <w:name w:val="Default"/>
    <w:rsid w:val="006C5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9">
    <w:name w:val="Заголовок №2_"/>
    <w:link w:val="2a"/>
    <w:rsid w:val="006C51ED"/>
    <w:rPr>
      <w:b/>
      <w:bCs/>
      <w:shd w:val="clear" w:color="auto" w:fill="FFFFFF"/>
    </w:rPr>
  </w:style>
  <w:style w:type="paragraph" w:customStyle="1" w:styleId="2a">
    <w:name w:val="Заголовок №2"/>
    <w:basedOn w:val="a"/>
    <w:link w:val="29"/>
    <w:rsid w:val="006C51ED"/>
    <w:pPr>
      <w:widowControl w:val="0"/>
      <w:shd w:val="clear" w:color="auto" w:fill="FFFFFF"/>
      <w:spacing w:before="240" w:after="0" w:line="274" w:lineRule="exact"/>
      <w:ind w:hanging="760"/>
      <w:jc w:val="both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4995</Words>
  <Characters>28473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М.В.</dc:creator>
  <cp:keywords/>
  <dc:description/>
  <cp:lastModifiedBy>Соловьева М.В.</cp:lastModifiedBy>
  <cp:revision>3</cp:revision>
  <dcterms:created xsi:type="dcterms:W3CDTF">2017-05-31T13:45:00Z</dcterms:created>
  <dcterms:modified xsi:type="dcterms:W3CDTF">2017-06-01T06:16:00Z</dcterms:modified>
</cp:coreProperties>
</file>