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54" w:rsidRPr="00E30C54" w:rsidRDefault="00E30C54" w:rsidP="00E30C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30C54">
        <w:rPr>
          <w:rFonts w:ascii="Times New Roman" w:hAnsi="Times New Roman" w:cs="Times New Roman"/>
          <w:sz w:val="28"/>
          <w:szCs w:val="28"/>
        </w:rPr>
        <w:t>П</w:t>
      </w:r>
      <w:r w:rsidRPr="00E30C54">
        <w:rPr>
          <w:rFonts w:ascii="Times New Roman" w:hAnsi="Times New Roman" w:cs="Times New Roman"/>
          <w:sz w:val="28"/>
          <w:szCs w:val="28"/>
        </w:rPr>
        <w:t>ерелік нормативних документів</w:t>
      </w:r>
    </w:p>
    <w:bookmarkEnd w:id="0"/>
    <w:p w:rsidR="00E30C54" w:rsidRDefault="00E30C54" w:rsidP="00E30C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0C54">
        <w:rPr>
          <w:rFonts w:ascii="Times New Roman" w:hAnsi="Times New Roman" w:cs="Times New Roman"/>
          <w:sz w:val="28"/>
          <w:szCs w:val="28"/>
        </w:rPr>
        <w:t>до уваги суб’єктів підприємницької діяльності всіх форм власності</w:t>
      </w:r>
    </w:p>
    <w:p w:rsidR="00E30C54" w:rsidRPr="00E30C54" w:rsidRDefault="00E30C54" w:rsidP="00E30C5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152"/>
        <w:gridCol w:w="6062"/>
      </w:tblGrid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Позначення НД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НД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7692:2015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Якість ґрунту. Агрохімічна паспортизація земель сільськогосподарського призначення. Основні положення 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7989:2015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Огірки консервовані. Технічні умови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8031:2015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Риба та рибні продукти. Методи визначення хлориду натрію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8133:2015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Яблука свіжі середніх та пізніх термінів достигання. Технічні умови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8144:2015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Насіння олійне. Визначання вмісту олії рефрактометричним методом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8365:2015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Макухи та шроти. Метод визначання активності уреази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8447:2015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 харчові. Метод визначення дріжджів і плісеневих грибів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8451:2015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Риба та рибні продукти. Методи визначення органолептичних показників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</w:t>
            </w: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ISO/TS 11059/IDF/RM</w:t>
            </w: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225:2015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Молоко та молочні продути. Метод підрахування </w:t>
            </w:r>
            <w:proofErr w:type="spellStart"/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Pseudomonas</w:t>
            </w:r>
            <w:proofErr w:type="spellEnd"/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spp</w:t>
            </w:r>
            <w:proofErr w:type="spellEnd"/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(ISO/TS 11059:2009/IDF/RM 225:209, IDT)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ISO 14050:2016</w:t>
            </w:r>
          </w:p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(ISO 14050:2009, IDT)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Екологічне управління. Словник термінів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EN ISO/IEC 17065:2014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Оцінка відповідності. Вимоги до органів з сертифікації продукції, процесів та послуг (EN ISO/IEC 17065:2012, IDT)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2858:2015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Термоперетворювачі опору. Загальні технічні вимоги і методи випробування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4306:2016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Олія пальмова. Технічні умови постачання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4326:2016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Ірис. Загальні технічні умови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8168:2015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Зернові культури, продукти їх переробляння, комбікорми. Метод визначення вмісту </w:t>
            </w:r>
            <w:proofErr w:type="spellStart"/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дезоксиніваленолу</w:t>
            </w:r>
            <w:proofErr w:type="spellEnd"/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8175:2015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Олія ріпакова. Технічні умови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8303:2015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Метрологія. Міри часу і частоти. Методика повірки (калібрування)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8371:2015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Показники для оцінювання ремонтопридатності виробів. Терміни та визначення понять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8402:2015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 перероблення фруктів та овочів. Рефрактометричний метод визначання вмісту розчинних сухих речовин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8404:2015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Концентрати харчові. Методи визначання якості </w:t>
            </w:r>
            <w:proofErr w:type="spellStart"/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паковання</w:t>
            </w:r>
            <w:proofErr w:type="spellEnd"/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маси нетто, об’ємної маси, масової </w:t>
            </w: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частки окремих компонентів, розміру окремих видів продукту та крупності помелу 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8454:2015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Добрива органічні. Методи визначення органічної речовини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8471:2015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Фрукти кісточкові сушені. Технічні умови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8563:2015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Консерви молочні. Методи визначення фізичних та органолептичних показників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ISO 14637/IDF 195:2009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Молоко. Ферментативний метод визначення вмісту сечовини з використанням різниці </w:t>
            </w:r>
            <w:proofErr w:type="spellStart"/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pH</w:t>
            </w:r>
            <w:proofErr w:type="spellEnd"/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(Контрольний метод) (ISO 14637/IDF 195:2004. IDT)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8040:2015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Продукти харчові. Метод виявлення та визначання </w:t>
            </w: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Bacillus</w:t>
            </w: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cereus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8104:2015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Яйця харчові, продукти яєчні. Методи визначення мікробіологічних показників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8131:2015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Вершки-сировина. Технічні умови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8298:2015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Плоди та ядра фундука. Технічні умови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8319:2015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Смородина чорна свіжа. Технічні умови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8399:2015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Папір для виробів санітарно-гігієнічної </w:t>
            </w:r>
            <w:proofErr w:type="spellStart"/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призначеності</w:t>
            </w:r>
            <w:proofErr w:type="spellEnd"/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Технічні умови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8550:2015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Молоко та молочні продукти. Вимірювання </w:t>
            </w:r>
            <w:proofErr w:type="spellStart"/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</w:t>
            </w:r>
            <w:proofErr w:type="spellEnd"/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потенціометричним методом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8606-1:2015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природних джерел. Захист від забруднювання. Частина 1. Основні положення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ISO 14005:2015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Системи екологічного управління. Настанови щодо поетапного запровадження системи екологічного управління, використовуючи оцінювання екологічних характеристик (ISO 14005:2010, IDT)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OIML R 34:2014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Метрологія. Класи точності засобів вимірювальної техніки (OIML R 34:1979, IDT)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8024:2015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Комбікорми гранульовані. Загальні технічні умови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8063:2015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Продукти молочні сухі. Визначення загального білка методом </w:t>
            </w:r>
            <w:proofErr w:type="spellStart"/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К'єльдаля</w:t>
            </w:r>
            <w:proofErr w:type="spellEnd"/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8123:2015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Корми для тварин, сировина для виготовлення повнораціонних сумішей, виділення тварин. Визначення вмісту кальцію, магнію, заліза, марганцю, цинку, міді, кобальту методом атомно-абсорбційної спектрометрії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8661:2016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Фрукти сушені. Правила приймання та методи випробувань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ISO 10018:2015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 якістю. Настанови щодо залучення персоналу та щодо його компетентності (ISO 10018:2012)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ДСТУ EN ISO </w:t>
            </w: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20347:2015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Засоби індивідуального захисту. Взуття робоче </w:t>
            </w: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(EN ISO 20347:2012, IDT)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ДСТУ-Н САС/GL -30:2016 (САС/GL:1999, IDT)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 харчові. Мікробіологічний ризик. Принципи та настанови щодо проведення оцінювання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EN 60204-1:2015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Безпечність машин. Електрообладнання машин. Частина1. Загальні вимоги (EN 60204-1:2006; А1:2009; АС:2010, IDT)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Б В.2.2-39:2016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 та етапи проведення енергетичного аудиту будівель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ДСТУ-Н Б А.2.2-13:2015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Енергетична ефективність будівель. Настанова з проведення енергетичної оцінки будівель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Б EN 197-1:2015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Цемент. Частина 1. Склад, технічні умови та критерії відповідності для звичайних </w:t>
            </w:r>
            <w:proofErr w:type="spellStart"/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цементів</w:t>
            </w:r>
            <w:proofErr w:type="spellEnd"/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(EB 197-1:2011, IDT) 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Б В.2.6-199:2014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Конструкції сталеві будівельні. Вимоги до виготовлення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Б А.2.2-12:2015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Енергетична ефективність будівель. Метод розрахунку енергоспоживання при опаленні, охолодженні, вентиляції, освітленні та гарячому водопостачанні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2301:2015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Виноградарство. Терміни та визначення понять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8253:2015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М'ясо птиці. Методи хімічного аналізування свіжості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8324:2015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Метрологія. Міри довжини штрихові. Методика повірки (калібрування)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8326:2015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Груші свіжі середніх і пізніх термінів достигання. Технічні умови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8380:2015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М'ясо та м’ясні продукти. Метод вимірювання масової частки жиру 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8448:2015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 харчові консервовані відбирання проб і готування їх до випробування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8449:2015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 харчові консервовані. Методи визначення органолептичних показників, маси нетто чи об’єму та масової частки складових частин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ДСТУ 8381:2015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М'ясо та м’ясні продукти. Організація та методи мікробіологічних досліджень 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8567:2015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Овочі солені і квашені, фрукти і ягоди мочені. Приймання, відбирання проб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8686.1:2016</w:t>
            </w:r>
          </w:p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8686.2:2016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Морозиво м’яке та суміші для його виготовлення. Загальні технічні умови 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8096:2015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Ікра риб пробійна солона. Технічні умови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8095:2015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Пресерви рибні. Оселедці спеціального та пряного соління. Технічні умови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8092:2015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Консерви. Овочі мариновані. Технічні умови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8081:2015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Консерви. Приправи і соуси овочеві та </w:t>
            </w:r>
            <w:proofErr w:type="spellStart"/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овочефруктові</w:t>
            </w:r>
            <w:proofErr w:type="spellEnd"/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Технічні умови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7990:2015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Консерви. Закуски з квашених овочів. Технічні умови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7799:2015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Пляшки скляні сувенірні для виноробної промисловості. Типи, параметри та розміри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8118:2015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Яйця курячі. Інкубаційні. Технічні умови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ДСТУ 7992:</w:t>
            </w: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М'ясо та м’ясна сировина. Методи відбирання проб та органолептичного оцінювання свіжості 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7996:2015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Сири розсільні. Загальні технічні умови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8027:2015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Сири з пліснявою. Загальні технічні умови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8051:2015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 харчові. Методи відбирання проб для мікробіологічних аналізів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8056:2015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Реактиви та особливо чисті речовини. Методи готування розчинів індикаторів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8553:2015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Молоко-сировина та вершки-сировина. Правила приймання, відбирання та готування проб до контролювання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ДСТУ </w:t>
            </w: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7706:2015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М'ясо фасоване. Технічні умови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7786:2015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Гриби. Глива звичайна свіжа. Технічні умови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7797:2015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Оселедці гарячого копчення. Технічні умови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7801:2015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Пресерви рибні. Риба океанічного промислу пряного соління. Технічні умови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7813:2015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Риба пряно-копчена. Технічні умови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8029:2015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Риба та рибні продукти. Методи визначення вологи</w:t>
            </w:r>
          </w:p>
        </w:tc>
      </w:tr>
      <w:tr w:rsidR="00E30C54" w:rsidRPr="00E30C54" w:rsidTr="003C0008">
        <w:tc>
          <w:tcPr>
            <w:tcW w:w="648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24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8552:2015</w:t>
            </w:r>
          </w:p>
        </w:tc>
        <w:tc>
          <w:tcPr>
            <w:tcW w:w="6300" w:type="dxa"/>
            <w:shd w:val="clear" w:color="auto" w:fill="auto"/>
          </w:tcPr>
          <w:p w:rsidR="00E30C54" w:rsidRPr="00E30C54" w:rsidRDefault="00E30C54" w:rsidP="00E3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та молочні продукти. Методи визначання вологи та сухої речовини</w:t>
            </w:r>
          </w:p>
        </w:tc>
      </w:tr>
    </w:tbl>
    <w:p w:rsidR="004D6998" w:rsidRDefault="004D6998"/>
    <w:p w:rsidR="00E30C54" w:rsidRDefault="00E30C54"/>
    <w:sectPr w:rsidR="00E30C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C3"/>
    <w:rsid w:val="004D6998"/>
    <w:rsid w:val="005230C3"/>
    <w:rsid w:val="00813523"/>
    <w:rsid w:val="00E3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C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C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4690</Words>
  <Characters>2674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Ковальская </dc:creator>
  <cp:keywords/>
  <dc:description/>
  <cp:lastModifiedBy>Ковальская </cp:lastModifiedBy>
  <cp:revision>2</cp:revision>
  <dcterms:created xsi:type="dcterms:W3CDTF">2017-08-14T07:00:00Z</dcterms:created>
  <dcterms:modified xsi:type="dcterms:W3CDTF">2017-08-14T07:27:00Z</dcterms:modified>
</cp:coreProperties>
</file>