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9D" w:rsidRDefault="005D0E9D" w:rsidP="005D0E9D">
      <w:pPr>
        <w:pStyle w:val="a3"/>
        <w:ind w:firstLine="708"/>
        <w:jc w:val="center"/>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ПИТАННЯ-ВІДПОВІДІ</w:t>
      </w:r>
    </w:p>
    <w:p w:rsidR="005D0E9D" w:rsidRDefault="005D0E9D" w:rsidP="005D0E9D">
      <w:pPr>
        <w:pStyle w:val="a3"/>
        <w:ind w:firstLine="708"/>
        <w:jc w:val="center"/>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 xml:space="preserve">під час  вебінару 16.10.2020 р. </w:t>
      </w:r>
    </w:p>
    <w:p w:rsidR="005D0E9D" w:rsidRDefault="005D0E9D" w:rsidP="005D0E9D">
      <w:pPr>
        <w:pStyle w:val="a3"/>
        <w:ind w:firstLine="708"/>
        <w:jc w:val="center"/>
        <w:rPr>
          <w:rFonts w:ascii="Times New Roman" w:eastAsia="Calibri" w:hAnsi="Times New Roman" w:cs="Times New Roman"/>
          <w:b/>
          <w:sz w:val="28"/>
          <w:szCs w:val="28"/>
          <w:lang w:eastAsia="uk-UA"/>
        </w:rPr>
      </w:pPr>
      <w:r w:rsidRPr="00413105">
        <w:rPr>
          <w:rFonts w:ascii="Times New Roman" w:eastAsia="Calibri" w:hAnsi="Times New Roman" w:cs="Times New Roman"/>
          <w:b/>
          <w:sz w:val="28"/>
          <w:szCs w:val="28"/>
          <w:lang w:eastAsia="uk-UA"/>
        </w:rPr>
        <w:t>ДП «Херсонстандартметрологія»</w:t>
      </w:r>
    </w:p>
    <w:p w:rsidR="005D0E9D" w:rsidRPr="000C2D40" w:rsidRDefault="005D0E9D">
      <w:pPr>
        <w:rPr>
          <w:rFonts w:ascii="Times New Roman" w:hAnsi="Times New Roman" w:cs="Times New Roman"/>
          <w:sz w:val="28"/>
          <w:szCs w:val="28"/>
          <w:lang w:val="uk-UA"/>
        </w:rPr>
      </w:pPr>
    </w:p>
    <w:p w:rsidR="005D0E9D" w:rsidRPr="000C2D40" w:rsidRDefault="005D0E9D" w:rsidP="004D605B">
      <w:pPr>
        <w:ind w:firstLine="708"/>
        <w:contextualSpacing/>
        <w:jc w:val="both"/>
        <w:rPr>
          <w:rFonts w:ascii="Times New Roman" w:hAnsi="Times New Roman" w:cs="Times New Roman"/>
          <w:b/>
          <w:i/>
          <w:sz w:val="28"/>
          <w:szCs w:val="28"/>
          <w:lang w:val="uk-UA"/>
        </w:rPr>
      </w:pPr>
      <w:r w:rsidRPr="000C2D40">
        <w:rPr>
          <w:rFonts w:ascii="Times New Roman" w:hAnsi="Times New Roman" w:cs="Times New Roman"/>
          <w:b/>
          <w:sz w:val="28"/>
          <w:szCs w:val="28"/>
          <w:lang w:val="uk-UA"/>
        </w:rPr>
        <w:t>1 ПИТАННЯ</w:t>
      </w:r>
      <w:r w:rsidRPr="000C2D40">
        <w:rPr>
          <w:rFonts w:ascii="Times New Roman" w:hAnsi="Times New Roman" w:cs="Times New Roman"/>
          <w:sz w:val="28"/>
          <w:szCs w:val="28"/>
          <w:lang w:val="uk-UA"/>
        </w:rPr>
        <w:t xml:space="preserve"> </w:t>
      </w:r>
      <w:r w:rsidRPr="000C2D40">
        <w:rPr>
          <w:rFonts w:ascii="Times New Roman" w:hAnsi="Times New Roman" w:cs="Times New Roman"/>
          <w:i/>
          <w:sz w:val="28"/>
          <w:szCs w:val="28"/>
          <w:lang w:val="uk-UA"/>
        </w:rPr>
        <w:t>(</w:t>
      </w:r>
      <w:proofErr w:type="spellStart"/>
      <w:r w:rsidRPr="000C2D40">
        <w:rPr>
          <w:rFonts w:ascii="Times New Roman" w:hAnsi="Times New Roman" w:cs="Times New Roman"/>
          <w:b/>
          <w:i/>
          <w:sz w:val="28"/>
          <w:szCs w:val="28"/>
        </w:rPr>
        <w:t>Куник</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Олександра</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Миколаївна</w:t>
      </w:r>
      <w:proofErr w:type="spellEnd"/>
      <w:r w:rsidRPr="000C2D40">
        <w:rPr>
          <w:rFonts w:ascii="Times New Roman" w:hAnsi="Times New Roman" w:cs="Times New Roman"/>
          <w:b/>
          <w:i/>
          <w:sz w:val="28"/>
          <w:szCs w:val="28"/>
          <w:lang w:val="uk-UA"/>
        </w:rPr>
        <w:t xml:space="preserve"> </w:t>
      </w:r>
      <w:proofErr w:type="spellStart"/>
      <w:r w:rsidRPr="000C2D40">
        <w:rPr>
          <w:rFonts w:ascii="Times New Roman" w:hAnsi="Times New Roman" w:cs="Times New Roman"/>
          <w:i/>
          <w:sz w:val="28"/>
          <w:szCs w:val="28"/>
        </w:rPr>
        <w:t>Херсонський</w:t>
      </w:r>
      <w:proofErr w:type="spellEnd"/>
      <w:r w:rsidRPr="000C2D40">
        <w:rPr>
          <w:rFonts w:ascii="Times New Roman" w:hAnsi="Times New Roman" w:cs="Times New Roman"/>
          <w:i/>
          <w:sz w:val="28"/>
          <w:szCs w:val="28"/>
        </w:rPr>
        <w:t xml:space="preserve"> </w:t>
      </w:r>
      <w:proofErr w:type="spellStart"/>
      <w:r w:rsidRPr="000C2D40">
        <w:rPr>
          <w:rFonts w:ascii="Times New Roman" w:hAnsi="Times New Roman" w:cs="Times New Roman"/>
          <w:i/>
          <w:sz w:val="28"/>
          <w:szCs w:val="28"/>
        </w:rPr>
        <w:t>національний</w:t>
      </w:r>
      <w:proofErr w:type="spellEnd"/>
      <w:r w:rsidRPr="000C2D40">
        <w:rPr>
          <w:rFonts w:ascii="Times New Roman" w:hAnsi="Times New Roman" w:cs="Times New Roman"/>
          <w:i/>
          <w:sz w:val="28"/>
          <w:szCs w:val="28"/>
        </w:rPr>
        <w:t xml:space="preserve"> </w:t>
      </w:r>
      <w:proofErr w:type="spellStart"/>
      <w:r w:rsidRPr="000C2D40">
        <w:rPr>
          <w:rFonts w:ascii="Times New Roman" w:hAnsi="Times New Roman" w:cs="Times New Roman"/>
          <w:i/>
          <w:sz w:val="28"/>
          <w:szCs w:val="28"/>
        </w:rPr>
        <w:t>технічний</w:t>
      </w:r>
      <w:proofErr w:type="spellEnd"/>
      <w:r w:rsidRPr="000C2D40">
        <w:rPr>
          <w:rFonts w:ascii="Times New Roman" w:hAnsi="Times New Roman" w:cs="Times New Roman"/>
          <w:i/>
          <w:sz w:val="28"/>
          <w:szCs w:val="28"/>
        </w:rPr>
        <w:t xml:space="preserve"> </w:t>
      </w:r>
      <w:proofErr w:type="spellStart"/>
      <w:r w:rsidRPr="000C2D40">
        <w:rPr>
          <w:rFonts w:ascii="Times New Roman" w:hAnsi="Times New Roman" w:cs="Times New Roman"/>
          <w:i/>
          <w:sz w:val="28"/>
          <w:szCs w:val="28"/>
        </w:rPr>
        <w:t>університет</w:t>
      </w:r>
      <w:proofErr w:type="spellEnd"/>
      <w:r w:rsidRPr="000C2D40">
        <w:rPr>
          <w:rFonts w:ascii="Times New Roman" w:hAnsi="Times New Roman" w:cs="Times New Roman"/>
          <w:i/>
          <w:sz w:val="28"/>
          <w:szCs w:val="28"/>
          <w:lang w:val="uk-UA"/>
        </w:rPr>
        <w:t xml:space="preserve">) </w:t>
      </w:r>
    </w:p>
    <w:p w:rsidR="005D0E9D" w:rsidRPr="000C2D40" w:rsidRDefault="005D0E9D" w:rsidP="00E80154">
      <w:pPr>
        <w:pStyle w:val="a3"/>
        <w:ind w:firstLine="708"/>
        <w:rPr>
          <w:rFonts w:ascii="Times New Roman" w:hAnsi="Times New Roman" w:cs="Times New Roman"/>
          <w:sz w:val="28"/>
          <w:szCs w:val="28"/>
        </w:rPr>
      </w:pPr>
      <w:r w:rsidRPr="000C2D40">
        <w:rPr>
          <w:rFonts w:ascii="Times New Roman" w:hAnsi="Times New Roman" w:cs="Times New Roman"/>
          <w:sz w:val="28"/>
          <w:szCs w:val="28"/>
        </w:rPr>
        <w:t>Сучасні вимоги до безпечності та якості харчової продукції, сировини та води питної</w:t>
      </w:r>
    </w:p>
    <w:p w:rsidR="004D605B" w:rsidRPr="000C2D40" w:rsidRDefault="004D605B" w:rsidP="004D605B">
      <w:pPr>
        <w:ind w:firstLine="708"/>
        <w:rPr>
          <w:rFonts w:ascii="Times New Roman" w:eastAsia="Calibri" w:hAnsi="Times New Roman" w:cs="Times New Roman"/>
          <w:sz w:val="28"/>
          <w:szCs w:val="28"/>
          <w:lang w:val="uk-UA"/>
        </w:rPr>
      </w:pPr>
      <w:r w:rsidRPr="000C2D40">
        <w:rPr>
          <w:rFonts w:ascii="Times New Roman" w:hAnsi="Times New Roman" w:cs="Times New Roman"/>
          <w:b/>
          <w:sz w:val="28"/>
          <w:szCs w:val="28"/>
          <w:lang w:val="uk-UA"/>
        </w:rPr>
        <w:t>ВІДПОВІДЬ</w:t>
      </w:r>
      <w:r w:rsidR="007A6780" w:rsidRPr="000C2D40">
        <w:rPr>
          <w:rFonts w:ascii="Times New Roman" w:hAnsi="Times New Roman" w:cs="Times New Roman"/>
          <w:b/>
          <w:sz w:val="28"/>
          <w:szCs w:val="28"/>
          <w:lang w:val="uk-UA"/>
        </w:rPr>
        <w:t xml:space="preserve"> (</w:t>
      </w:r>
      <w:r w:rsidR="007A6780" w:rsidRPr="000C2D40">
        <w:rPr>
          <w:rFonts w:ascii="Times New Roman" w:hAnsi="Times New Roman" w:cs="Times New Roman"/>
          <w:sz w:val="28"/>
          <w:szCs w:val="28"/>
          <w:lang w:val="uk-UA"/>
        </w:rPr>
        <w:t>Відповідає</w:t>
      </w:r>
      <w:r w:rsidR="004B2F50" w:rsidRPr="000C2D40">
        <w:rPr>
          <w:rFonts w:ascii="Times New Roman" w:hAnsi="Times New Roman" w:cs="Times New Roman"/>
          <w:sz w:val="28"/>
          <w:szCs w:val="28"/>
          <w:lang w:val="uk-UA"/>
        </w:rPr>
        <w:t>:</w:t>
      </w:r>
      <w:r w:rsidR="007A6780" w:rsidRPr="000C2D40">
        <w:rPr>
          <w:rFonts w:ascii="Times New Roman" w:eastAsia="Calibri" w:hAnsi="Times New Roman" w:cs="Times New Roman"/>
          <w:b/>
          <w:i/>
          <w:sz w:val="28"/>
          <w:szCs w:val="28"/>
          <w:lang w:val="uk-UA"/>
        </w:rPr>
        <w:t xml:space="preserve"> </w:t>
      </w:r>
      <w:r w:rsidR="007A6780" w:rsidRPr="000C2D40">
        <w:rPr>
          <w:rFonts w:ascii="Times New Roman" w:eastAsia="Calibri" w:hAnsi="Times New Roman" w:cs="Times New Roman"/>
          <w:sz w:val="28"/>
          <w:szCs w:val="28"/>
          <w:lang w:val="uk-UA"/>
        </w:rPr>
        <w:t xml:space="preserve">Ігор </w:t>
      </w:r>
      <w:proofErr w:type="spellStart"/>
      <w:r w:rsidR="007A6780" w:rsidRPr="000C2D40">
        <w:rPr>
          <w:rFonts w:ascii="Times New Roman" w:eastAsia="Calibri" w:hAnsi="Times New Roman" w:cs="Times New Roman"/>
          <w:sz w:val="28"/>
          <w:szCs w:val="28"/>
          <w:lang w:val="uk-UA"/>
        </w:rPr>
        <w:t>Шатохін</w:t>
      </w:r>
      <w:proofErr w:type="spellEnd"/>
      <w:r w:rsidR="007A6780" w:rsidRPr="000C2D40">
        <w:rPr>
          <w:rFonts w:ascii="Times New Roman" w:eastAsia="Calibri" w:hAnsi="Times New Roman" w:cs="Times New Roman"/>
          <w:sz w:val="28"/>
          <w:szCs w:val="28"/>
          <w:lang w:val="uk-UA"/>
        </w:rPr>
        <w:t>, заступник начальника відділу сертифікації продукції та послуг, систем управління</w:t>
      </w:r>
    </w:p>
    <w:p w:rsidR="002B4EBE" w:rsidRPr="000C2D40" w:rsidRDefault="002B4EBE" w:rsidP="002B4EBE">
      <w:pPr>
        <w:pStyle w:val="a3"/>
        <w:ind w:firstLine="708"/>
        <w:jc w:val="both"/>
        <w:rPr>
          <w:rFonts w:ascii="Times New Roman" w:hAnsi="Times New Roman" w:cs="Times New Roman"/>
          <w:sz w:val="28"/>
          <w:szCs w:val="28"/>
        </w:rPr>
      </w:pPr>
      <w:r w:rsidRPr="000C2D40">
        <w:rPr>
          <w:rFonts w:ascii="Times New Roman" w:hAnsi="Times New Roman" w:cs="Times New Roman"/>
          <w:sz w:val="28"/>
          <w:szCs w:val="28"/>
        </w:rPr>
        <w:t xml:space="preserve">Закон  України «Про основні принципи та вимоги до безпечності та якості харчових продуктів» регулює відносини між органами виконавчої влади, операторами ринку харчових продуктів та споживачами і визначає порядок забезпечення безпечності та окремих показників якості харчових продуктів, що виробляються, перебувають в обігу, ввозяться на митну територію України. </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У разі якщо існують міжнародні стандарти, інструкції чи рекомендації, санітарні заходи розробляються на їх основі, крім випадків, якщо ці міжнародні стандарти, інструкції чи рекомендації недостатні для забезпечення належного рівня захисту здоров’я людини.</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Дія Закону поширюється на</w:t>
      </w:r>
      <w:bookmarkStart w:id="0" w:name="n313"/>
      <w:bookmarkEnd w:id="0"/>
      <w:r w:rsidRPr="000C2D40">
        <w:rPr>
          <w:rFonts w:ascii="Times New Roman" w:hAnsi="Times New Roman" w:cs="Times New Roman"/>
          <w:sz w:val="28"/>
          <w:szCs w:val="28"/>
        </w:rPr>
        <w:t xml:space="preserve"> санітарні заходи, об’єкти санітарних заходів,</w:t>
      </w:r>
      <w:bookmarkStart w:id="1" w:name="n314"/>
      <w:bookmarkEnd w:id="1"/>
      <w:r w:rsidRPr="000C2D40">
        <w:rPr>
          <w:rFonts w:ascii="Times New Roman" w:hAnsi="Times New Roman" w:cs="Times New Roman"/>
          <w:sz w:val="28"/>
          <w:szCs w:val="28"/>
        </w:rPr>
        <w:t xml:space="preserve"> вимоги до окремих показників якості харчових продуктів.</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Дія Закону не поширюється на харчові продукти, призначені (вироблені) для особистого споживання, та на допоміжні матеріали для переробки та матеріали, що контактують з харчовими продуктами, якщо інше прямо не встановлено.</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Держава здійснює регулювання безпечності та окремих показників якості харчових продуктів шляхом:</w:t>
      </w:r>
    </w:p>
    <w:p w:rsidR="002B4EBE" w:rsidRPr="000C2D40" w:rsidRDefault="002B4EBE" w:rsidP="00EB18BD">
      <w:pPr>
        <w:pStyle w:val="a3"/>
        <w:numPr>
          <w:ilvl w:val="0"/>
          <w:numId w:val="10"/>
        </w:numPr>
        <w:jc w:val="both"/>
        <w:rPr>
          <w:rFonts w:ascii="Times New Roman" w:hAnsi="Times New Roman" w:cs="Times New Roman"/>
          <w:sz w:val="28"/>
          <w:szCs w:val="28"/>
        </w:rPr>
      </w:pPr>
      <w:bookmarkStart w:id="2" w:name="n321"/>
      <w:bookmarkEnd w:id="2"/>
      <w:r w:rsidRPr="000C2D40">
        <w:rPr>
          <w:rFonts w:ascii="Times New Roman" w:hAnsi="Times New Roman" w:cs="Times New Roman"/>
          <w:sz w:val="28"/>
          <w:szCs w:val="28"/>
        </w:rPr>
        <w:t>встановлення санітарних заходів;</w:t>
      </w:r>
    </w:p>
    <w:p w:rsidR="002B4EBE" w:rsidRPr="000C2D40" w:rsidRDefault="002B4EBE" w:rsidP="00EB18BD">
      <w:pPr>
        <w:pStyle w:val="a3"/>
        <w:numPr>
          <w:ilvl w:val="0"/>
          <w:numId w:val="10"/>
        </w:numPr>
        <w:jc w:val="both"/>
        <w:rPr>
          <w:rFonts w:ascii="Times New Roman" w:hAnsi="Times New Roman" w:cs="Times New Roman"/>
          <w:sz w:val="28"/>
          <w:szCs w:val="28"/>
        </w:rPr>
      </w:pPr>
      <w:bookmarkStart w:id="3" w:name="n322"/>
      <w:bookmarkEnd w:id="3"/>
      <w:r w:rsidRPr="000C2D40">
        <w:rPr>
          <w:rFonts w:ascii="Times New Roman" w:hAnsi="Times New Roman" w:cs="Times New Roman"/>
          <w:sz w:val="28"/>
          <w:szCs w:val="28"/>
        </w:rPr>
        <w:t>встановлення вимог до окремих показників якості харчових продуктів;</w:t>
      </w:r>
    </w:p>
    <w:p w:rsidR="002B4EBE" w:rsidRPr="000C2D40" w:rsidRDefault="002B4EBE" w:rsidP="00EB18BD">
      <w:pPr>
        <w:pStyle w:val="a3"/>
        <w:numPr>
          <w:ilvl w:val="0"/>
          <w:numId w:val="10"/>
        </w:numPr>
        <w:ind w:left="0" w:firstLine="360"/>
        <w:jc w:val="both"/>
        <w:rPr>
          <w:rFonts w:ascii="Times New Roman" w:hAnsi="Times New Roman" w:cs="Times New Roman"/>
          <w:sz w:val="28"/>
          <w:szCs w:val="28"/>
        </w:rPr>
      </w:pPr>
      <w:bookmarkStart w:id="4" w:name="n323"/>
      <w:bookmarkEnd w:id="4"/>
      <w:r w:rsidRPr="000C2D40">
        <w:rPr>
          <w:rFonts w:ascii="Times New Roman" w:hAnsi="Times New Roman" w:cs="Times New Roman"/>
          <w:sz w:val="28"/>
          <w:szCs w:val="28"/>
        </w:rPr>
        <w:t>державної реєстрації визначених цим Законом об’єктів санітарних заходів;</w:t>
      </w:r>
    </w:p>
    <w:p w:rsidR="002B4EBE" w:rsidRPr="000C2D40" w:rsidRDefault="002B4EBE" w:rsidP="00EB18BD">
      <w:pPr>
        <w:pStyle w:val="a3"/>
        <w:numPr>
          <w:ilvl w:val="0"/>
          <w:numId w:val="10"/>
        </w:numPr>
        <w:ind w:left="0" w:firstLine="360"/>
        <w:jc w:val="both"/>
        <w:rPr>
          <w:rFonts w:ascii="Times New Roman" w:hAnsi="Times New Roman" w:cs="Times New Roman"/>
          <w:sz w:val="28"/>
          <w:szCs w:val="28"/>
        </w:rPr>
      </w:pPr>
      <w:bookmarkStart w:id="5" w:name="n324"/>
      <w:bookmarkEnd w:id="5"/>
      <w:r w:rsidRPr="000C2D40">
        <w:rPr>
          <w:rFonts w:ascii="Times New Roman" w:hAnsi="Times New Roman" w:cs="Times New Roman"/>
          <w:sz w:val="28"/>
          <w:szCs w:val="28"/>
        </w:rPr>
        <w:t>видачі, припинення, анулювання та поновлення експлуатаційного дозволу;</w:t>
      </w:r>
    </w:p>
    <w:p w:rsidR="002B4EBE" w:rsidRPr="000C2D40" w:rsidRDefault="002B4EBE" w:rsidP="00EB18BD">
      <w:pPr>
        <w:pStyle w:val="a3"/>
        <w:numPr>
          <w:ilvl w:val="0"/>
          <w:numId w:val="10"/>
        </w:numPr>
        <w:ind w:left="0" w:firstLine="360"/>
        <w:jc w:val="both"/>
        <w:rPr>
          <w:rFonts w:ascii="Times New Roman" w:hAnsi="Times New Roman" w:cs="Times New Roman"/>
          <w:sz w:val="28"/>
          <w:szCs w:val="28"/>
        </w:rPr>
      </w:pPr>
      <w:bookmarkStart w:id="6" w:name="n325"/>
      <w:bookmarkEnd w:id="6"/>
      <w:r w:rsidRPr="000C2D40">
        <w:rPr>
          <w:rFonts w:ascii="Times New Roman" w:hAnsi="Times New Roman" w:cs="Times New Roman"/>
          <w:sz w:val="28"/>
          <w:szCs w:val="28"/>
        </w:rPr>
        <w:t>інформування та підвищення обізнаності операторів ринку і споживачів щодо безпечності та окремих показників якості харчових продуктів;</w:t>
      </w:r>
    </w:p>
    <w:p w:rsidR="002B4EBE" w:rsidRPr="000C2D40" w:rsidRDefault="002B4EBE" w:rsidP="00EB18BD">
      <w:pPr>
        <w:pStyle w:val="a3"/>
        <w:numPr>
          <w:ilvl w:val="0"/>
          <w:numId w:val="10"/>
        </w:numPr>
        <w:jc w:val="both"/>
        <w:rPr>
          <w:rFonts w:ascii="Times New Roman" w:hAnsi="Times New Roman" w:cs="Times New Roman"/>
          <w:sz w:val="28"/>
          <w:szCs w:val="28"/>
        </w:rPr>
      </w:pPr>
      <w:bookmarkStart w:id="7" w:name="n326"/>
      <w:bookmarkEnd w:id="7"/>
      <w:r w:rsidRPr="000C2D40">
        <w:rPr>
          <w:rFonts w:ascii="Times New Roman" w:hAnsi="Times New Roman" w:cs="Times New Roman"/>
          <w:sz w:val="28"/>
          <w:szCs w:val="28"/>
        </w:rPr>
        <w:t xml:space="preserve">встановлення вимог щодо стану здоров’я персоналу </w:t>
      </w:r>
      <w:proofErr w:type="spellStart"/>
      <w:r w:rsidRPr="000C2D40">
        <w:rPr>
          <w:rFonts w:ascii="Times New Roman" w:hAnsi="Times New Roman" w:cs="Times New Roman"/>
          <w:sz w:val="28"/>
          <w:szCs w:val="28"/>
        </w:rPr>
        <w:t>потужностей</w:t>
      </w:r>
      <w:proofErr w:type="spellEnd"/>
      <w:r w:rsidRPr="000C2D40">
        <w:rPr>
          <w:rFonts w:ascii="Times New Roman" w:hAnsi="Times New Roman" w:cs="Times New Roman"/>
          <w:sz w:val="28"/>
          <w:szCs w:val="28"/>
        </w:rPr>
        <w:t>;</w:t>
      </w:r>
    </w:p>
    <w:p w:rsidR="002B4EBE" w:rsidRPr="000C2D40" w:rsidRDefault="002B4EBE" w:rsidP="00EB18BD">
      <w:pPr>
        <w:pStyle w:val="a3"/>
        <w:numPr>
          <w:ilvl w:val="0"/>
          <w:numId w:val="10"/>
        </w:numPr>
        <w:jc w:val="both"/>
        <w:rPr>
          <w:rFonts w:ascii="Times New Roman" w:hAnsi="Times New Roman" w:cs="Times New Roman"/>
          <w:sz w:val="28"/>
          <w:szCs w:val="28"/>
        </w:rPr>
      </w:pPr>
      <w:bookmarkStart w:id="8" w:name="n327"/>
      <w:bookmarkEnd w:id="8"/>
      <w:r w:rsidRPr="000C2D40">
        <w:rPr>
          <w:rFonts w:ascii="Times New Roman" w:hAnsi="Times New Roman" w:cs="Times New Roman"/>
          <w:sz w:val="28"/>
          <w:szCs w:val="28"/>
        </w:rPr>
        <w:t>участі у роботі відповідних міжнародних організацій;</w:t>
      </w:r>
    </w:p>
    <w:p w:rsidR="002B4EBE" w:rsidRPr="000C2D40" w:rsidRDefault="002B4EBE" w:rsidP="00EB18BD">
      <w:pPr>
        <w:pStyle w:val="a3"/>
        <w:numPr>
          <w:ilvl w:val="0"/>
          <w:numId w:val="10"/>
        </w:numPr>
        <w:jc w:val="both"/>
        <w:rPr>
          <w:rFonts w:ascii="Times New Roman" w:hAnsi="Times New Roman" w:cs="Times New Roman"/>
          <w:sz w:val="28"/>
          <w:szCs w:val="28"/>
        </w:rPr>
      </w:pPr>
      <w:bookmarkStart w:id="9" w:name="n328"/>
      <w:bookmarkEnd w:id="9"/>
      <w:r w:rsidRPr="000C2D40">
        <w:rPr>
          <w:rFonts w:ascii="Times New Roman" w:hAnsi="Times New Roman" w:cs="Times New Roman"/>
          <w:sz w:val="28"/>
          <w:szCs w:val="28"/>
        </w:rPr>
        <w:lastRenderedPageBreak/>
        <w:t>здійснення державного контролю;</w:t>
      </w:r>
    </w:p>
    <w:p w:rsidR="002B4EBE" w:rsidRPr="000C2D40" w:rsidRDefault="002B4EBE" w:rsidP="00EB18BD">
      <w:pPr>
        <w:pStyle w:val="a3"/>
        <w:numPr>
          <w:ilvl w:val="0"/>
          <w:numId w:val="10"/>
        </w:numPr>
        <w:ind w:left="0" w:firstLine="360"/>
        <w:jc w:val="both"/>
        <w:rPr>
          <w:rFonts w:ascii="Times New Roman" w:hAnsi="Times New Roman" w:cs="Times New Roman"/>
          <w:sz w:val="28"/>
          <w:szCs w:val="28"/>
        </w:rPr>
      </w:pPr>
      <w:bookmarkStart w:id="10" w:name="n329"/>
      <w:bookmarkEnd w:id="10"/>
      <w:r w:rsidRPr="000C2D40">
        <w:rPr>
          <w:rFonts w:ascii="Times New Roman" w:hAnsi="Times New Roman" w:cs="Times New Roman"/>
          <w:sz w:val="28"/>
          <w:szCs w:val="28"/>
        </w:rPr>
        <w:t>притягнення операторів ринку, їх посадових осіб до відповідальності у разі порушення законодавства про безпечність та окремі показники якості харчових продуктів.</w:t>
      </w:r>
    </w:p>
    <w:p w:rsidR="002B4EBE" w:rsidRPr="000C2D40" w:rsidRDefault="002B4EBE" w:rsidP="004B2F50">
      <w:pPr>
        <w:pStyle w:val="a3"/>
        <w:ind w:firstLine="708"/>
        <w:jc w:val="both"/>
        <w:rPr>
          <w:rFonts w:ascii="Times New Roman" w:hAnsi="Times New Roman" w:cs="Times New Roman"/>
          <w:sz w:val="28"/>
          <w:szCs w:val="28"/>
        </w:rPr>
      </w:pPr>
      <w:bookmarkStart w:id="11" w:name="n330"/>
      <w:bookmarkEnd w:id="11"/>
      <w:r w:rsidRPr="000C2D40">
        <w:rPr>
          <w:rFonts w:ascii="Times New Roman" w:hAnsi="Times New Roman" w:cs="Times New Roman"/>
          <w:sz w:val="28"/>
          <w:szCs w:val="28"/>
        </w:rPr>
        <w:t>Центральний орган виконавчої влади, що формує та забезпечує реалізацію державної політики у сфері охорони здоров’я, затверджує:</w:t>
      </w:r>
    </w:p>
    <w:p w:rsidR="002B4EBE" w:rsidRPr="000C2D40" w:rsidRDefault="002B4EBE" w:rsidP="004B2F50">
      <w:pPr>
        <w:pStyle w:val="a3"/>
        <w:numPr>
          <w:ilvl w:val="0"/>
          <w:numId w:val="8"/>
        </w:numPr>
        <w:ind w:left="0" w:firstLine="360"/>
        <w:jc w:val="both"/>
        <w:rPr>
          <w:rFonts w:ascii="Times New Roman" w:hAnsi="Times New Roman" w:cs="Times New Roman"/>
          <w:sz w:val="28"/>
          <w:szCs w:val="28"/>
        </w:rPr>
      </w:pPr>
      <w:bookmarkStart w:id="12" w:name="n345"/>
      <w:bookmarkEnd w:id="12"/>
      <w:r w:rsidRPr="000C2D40">
        <w:rPr>
          <w:rFonts w:ascii="Times New Roman" w:hAnsi="Times New Roman" w:cs="Times New Roman"/>
          <w:sz w:val="28"/>
          <w:szCs w:val="28"/>
        </w:rPr>
        <w:t>показники безпечності харчових продуктів та інших об’єктів санітарних заходів;</w:t>
      </w:r>
    </w:p>
    <w:p w:rsidR="002B4EBE" w:rsidRPr="000C2D40" w:rsidRDefault="002B4EBE" w:rsidP="004B2F50">
      <w:pPr>
        <w:pStyle w:val="a3"/>
        <w:numPr>
          <w:ilvl w:val="0"/>
          <w:numId w:val="8"/>
        </w:numPr>
        <w:jc w:val="both"/>
        <w:rPr>
          <w:rFonts w:ascii="Times New Roman" w:hAnsi="Times New Roman" w:cs="Times New Roman"/>
          <w:sz w:val="28"/>
          <w:szCs w:val="28"/>
        </w:rPr>
      </w:pPr>
      <w:bookmarkStart w:id="13" w:name="n1223"/>
      <w:bookmarkStart w:id="14" w:name="n346"/>
      <w:bookmarkEnd w:id="13"/>
      <w:bookmarkEnd w:id="14"/>
      <w:r w:rsidRPr="000C2D40">
        <w:rPr>
          <w:rFonts w:ascii="Times New Roman" w:hAnsi="Times New Roman" w:cs="Times New Roman"/>
          <w:sz w:val="28"/>
          <w:szCs w:val="28"/>
        </w:rPr>
        <w:t>критерії віднесення води питної до категорії "вода питна мінеральна";</w:t>
      </w:r>
    </w:p>
    <w:p w:rsidR="002B4EBE" w:rsidRPr="000C2D40" w:rsidRDefault="002B4EBE" w:rsidP="004B2F50">
      <w:pPr>
        <w:pStyle w:val="a3"/>
        <w:numPr>
          <w:ilvl w:val="0"/>
          <w:numId w:val="8"/>
        </w:numPr>
        <w:jc w:val="both"/>
        <w:rPr>
          <w:rFonts w:ascii="Times New Roman" w:hAnsi="Times New Roman" w:cs="Times New Roman"/>
          <w:sz w:val="28"/>
          <w:szCs w:val="28"/>
        </w:rPr>
      </w:pPr>
      <w:r w:rsidRPr="000C2D40">
        <w:rPr>
          <w:rFonts w:ascii="Times New Roman" w:hAnsi="Times New Roman" w:cs="Times New Roman"/>
          <w:sz w:val="28"/>
          <w:szCs w:val="28"/>
        </w:rPr>
        <w:t>гігієнічні вимоги до виробництва та обігу харчових продуктів;</w:t>
      </w:r>
    </w:p>
    <w:p w:rsidR="002B4EBE" w:rsidRPr="000C2D40" w:rsidRDefault="002B4EBE" w:rsidP="004B2F50">
      <w:pPr>
        <w:pStyle w:val="a3"/>
        <w:numPr>
          <w:ilvl w:val="0"/>
          <w:numId w:val="8"/>
        </w:numPr>
        <w:jc w:val="both"/>
        <w:rPr>
          <w:rFonts w:ascii="Times New Roman" w:hAnsi="Times New Roman" w:cs="Times New Roman"/>
          <w:sz w:val="28"/>
          <w:szCs w:val="28"/>
        </w:rPr>
      </w:pPr>
      <w:bookmarkStart w:id="15" w:name="n1226"/>
      <w:bookmarkEnd w:id="15"/>
      <w:r w:rsidRPr="000C2D40">
        <w:rPr>
          <w:rFonts w:ascii="Times New Roman" w:hAnsi="Times New Roman" w:cs="Times New Roman"/>
          <w:sz w:val="28"/>
          <w:szCs w:val="28"/>
        </w:rPr>
        <w:t xml:space="preserve">порядок затвердження експортних </w:t>
      </w:r>
      <w:proofErr w:type="spellStart"/>
      <w:r w:rsidRPr="000C2D40">
        <w:rPr>
          <w:rFonts w:ascii="Times New Roman" w:hAnsi="Times New Roman" w:cs="Times New Roman"/>
          <w:sz w:val="28"/>
          <w:szCs w:val="28"/>
        </w:rPr>
        <w:t>потужностей</w:t>
      </w:r>
      <w:proofErr w:type="spellEnd"/>
      <w:r w:rsidRPr="000C2D40">
        <w:rPr>
          <w:rFonts w:ascii="Times New Roman" w:hAnsi="Times New Roman" w:cs="Times New Roman"/>
          <w:sz w:val="28"/>
          <w:szCs w:val="28"/>
        </w:rPr>
        <w:t>, ведення їх реєстру;</w:t>
      </w:r>
    </w:p>
    <w:p w:rsidR="002B4EBE" w:rsidRPr="000C2D40" w:rsidRDefault="002B4EBE" w:rsidP="004B2F50">
      <w:pPr>
        <w:pStyle w:val="a3"/>
        <w:numPr>
          <w:ilvl w:val="0"/>
          <w:numId w:val="8"/>
        </w:numPr>
        <w:jc w:val="both"/>
        <w:rPr>
          <w:rFonts w:ascii="Times New Roman" w:hAnsi="Times New Roman" w:cs="Times New Roman"/>
          <w:sz w:val="28"/>
          <w:szCs w:val="28"/>
        </w:rPr>
      </w:pPr>
      <w:bookmarkStart w:id="16" w:name="n1227"/>
      <w:bookmarkEnd w:id="16"/>
      <w:r w:rsidRPr="000C2D40">
        <w:rPr>
          <w:rFonts w:ascii="Times New Roman" w:hAnsi="Times New Roman" w:cs="Times New Roman"/>
          <w:sz w:val="28"/>
          <w:szCs w:val="28"/>
        </w:rPr>
        <w:t>правила забою тварин;</w:t>
      </w:r>
    </w:p>
    <w:p w:rsidR="002B4EBE" w:rsidRPr="000C2D40" w:rsidRDefault="002B4EBE" w:rsidP="004B2F50">
      <w:pPr>
        <w:pStyle w:val="a3"/>
        <w:ind w:firstLine="708"/>
        <w:jc w:val="both"/>
        <w:rPr>
          <w:rFonts w:ascii="Times New Roman" w:hAnsi="Times New Roman" w:cs="Times New Roman"/>
          <w:sz w:val="28"/>
          <w:szCs w:val="28"/>
        </w:rPr>
      </w:pPr>
      <w:bookmarkStart w:id="17" w:name="n1303"/>
      <w:bookmarkStart w:id="18" w:name="n1302"/>
      <w:bookmarkEnd w:id="17"/>
      <w:bookmarkEnd w:id="18"/>
      <w:r w:rsidRPr="000C2D40">
        <w:rPr>
          <w:rFonts w:ascii="Times New Roman" w:hAnsi="Times New Roman" w:cs="Times New Roman"/>
          <w:sz w:val="28"/>
          <w:szCs w:val="28"/>
        </w:rPr>
        <w:t>Визначення та перегляд вимог щодо окремих показників якості харчових продуктів здійснюються з урахуванням:</w:t>
      </w:r>
    </w:p>
    <w:p w:rsidR="002B4EBE" w:rsidRPr="000C2D40" w:rsidRDefault="002B4EBE" w:rsidP="004B2F50">
      <w:pPr>
        <w:pStyle w:val="a3"/>
        <w:numPr>
          <w:ilvl w:val="0"/>
          <w:numId w:val="9"/>
        </w:numPr>
        <w:ind w:left="0" w:firstLine="360"/>
        <w:jc w:val="both"/>
        <w:rPr>
          <w:rFonts w:ascii="Times New Roman" w:hAnsi="Times New Roman" w:cs="Times New Roman"/>
          <w:sz w:val="28"/>
          <w:szCs w:val="28"/>
        </w:rPr>
      </w:pPr>
      <w:bookmarkStart w:id="19" w:name="n518"/>
      <w:bookmarkEnd w:id="19"/>
      <w:r w:rsidRPr="000C2D40">
        <w:rPr>
          <w:rFonts w:ascii="Times New Roman" w:hAnsi="Times New Roman" w:cs="Times New Roman"/>
          <w:sz w:val="28"/>
          <w:szCs w:val="28"/>
        </w:rPr>
        <w:t>міжнародних стандартів, інструкцій чи рекомендацій щодо окремих показників якості харчових продуктів;</w:t>
      </w:r>
    </w:p>
    <w:p w:rsidR="002B4EBE" w:rsidRPr="000C2D40" w:rsidRDefault="002B4EBE" w:rsidP="004B2F50">
      <w:pPr>
        <w:pStyle w:val="a3"/>
        <w:numPr>
          <w:ilvl w:val="0"/>
          <w:numId w:val="9"/>
        </w:numPr>
        <w:ind w:left="0" w:firstLine="360"/>
        <w:jc w:val="both"/>
        <w:rPr>
          <w:rFonts w:ascii="Times New Roman" w:hAnsi="Times New Roman" w:cs="Times New Roman"/>
          <w:sz w:val="28"/>
          <w:szCs w:val="28"/>
        </w:rPr>
      </w:pPr>
      <w:bookmarkStart w:id="20" w:name="n519"/>
      <w:bookmarkEnd w:id="20"/>
      <w:r w:rsidRPr="000C2D40">
        <w:rPr>
          <w:rFonts w:ascii="Times New Roman" w:hAnsi="Times New Roman" w:cs="Times New Roman"/>
          <w:sz w:val="28"/>
          <w:szCs w:val="28"/>
        </w:rPr>
        <w:t>вимог законодавства Європейського Союзу щодо окремих показників якості харчових продуктів у разі відсутності міжнародних стандартів, інструкцій чи рекомендацій.</w:t>
      </w:r>
    </w:p>
    <w:p w:rsidR="002B4EBE" w:rsidRPr="000C2D40" w:rsidRDefault="002B4EBE" w:rsidP="00AE2A24">
      <w:pPr>
        <w:pStyle w:val="a3"/>
        <w:ind w:firstLine="708"/>
        <w:jc w:val="both"/>
        <w:rPr>
          <w:rFonts w:ascii="Times New Roman" w:hAnsi="Times New Roman" w:cs="Times New Roman"/>
          <w:sz w:val="28"/>
          <w:szCs w:val="28"/>
        </w:rPr>
      </w:pPr>
      <w:bookmarkStart w:id="21" w:name="n520"/>
      <w:bookmarkStart w:id="22" w:name="n521"/>
      <w:bookmarkEnd w:id="21"/>
      <w:bookmarkEnd w:id="22"/>
      <w:r w:rsidRPr="000C2D40">
        <w:rPr>
          <w:rFonts w:ascii="Times New Roman" w:hAnsi="Times New Roman" w:cs="Times New Roman"/>
          <w:sz w:val="28"/>
          <w:szCs w:val="28"/>
        </w:rPr>
        <w:t>Зміни до вимог щодо окремих показників якості харчових продуктів негайно після їх прийняття публікуються у відповідному офіційному друкованому виданні і набирають чинності не раніше ніж через дев’ять місяців з дня їх публікації.</w:t>
      </w:r>
    </w:p>
    <w:p w:rsidR="002B4EBE" w:rsidRPr="000C2D40" w:rsidRDefault="002B4EBE" w:rsidP="004B2F50">
      <w:pPr>
        <w:pStyle w:val="a3"/>
        <w:ind w:firstLine="708"/>
        <w:jc w:val="both"/>
        <w:rPr>
          <w:rFonts w:ascii="Times New Roman" w:hAnsi="Times New Roman" w:cs="Times New Roman"/>
          <w:sz w:val="28"/>
          <w:szCs w:val="28"/>
        </w:rPr>
      </w:pPr>
      <w:bookmarkStart w:id="23" w:name="n522"/>
      <w:bookmarkEnd w:id="23"/>
      <w:r w:rsidRPr="000C2D40">
        <w:rPr>
          <w:rFonts w:ascii="Times New Roman" w:hAnsi="Times New Roman" w:cs="Times New Roman"/>
          <w:sz w:val="28"/>
          <w:szCs w:val="28"/>
        </w:rPr>
        <w:t>Під час розроблення, перегляду, внесення змін, прийняття та застосування вимог щодо окремих показників якості харчових продуктів відповідні вимоги, які застосовуються в іншій державі, вважаються еквівалентними заходам, які застосовуються та здійснюються в Україні, якщо така держава об’єктивно доведе, що ці заходи досягають такого або вищого рівня захисту інтересів людини порівняно з тим, що установлюється Україною.</w:t>
      </w:r>
    </w:p>
    <w:p w:rsidR="002B4EBE" w:rsidRPr="000C2D40" w:rsidRDefault="002B4EBE" w:rsidP="00AE2A24">
      <w:pPr>
        <w:pStyle w:val="a3"/>
        <w:ind w:firstLine="708"/>
        <w:jc w:val="both"/>
        <w:rPr>
          <w:rFonts w:ascii="Times New Roman" w:hAnsi="Times New Roman" w:cs="Times New Roman"/>
          <w:sz w:val="28"/>
          <w:szCs w:val="28"/>
        </w:rPr>
      </w:pPr>
      <w:r w:rsidRPr="000C2D40">
        <w:rPr>
          <w:rFonts w:ascii="Times New Roman" w:hAnsi="Times New Roman" w:cs="Times New Roman"/>
          <w:sz w:val="28"/>
          <w:szCs w:val="28"/>
        </w:rPr>
        <w:t>Оператори ринку відповідають за виконання вимог законодавства про безпечність та окремі показники якості харчових продуктів у межах діяльності, яку вони здійснюють.</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Державні санітарні норми та правила "Гігієнічні вимоги до води питної, призначеної для споживання людиною" (</w:t>
      </w:r>
      <w:proofErr w:type="spellStart"/>
      <w:r w:rsidRPr="000C2D40">
        <w:rPr>
          <w:rFonts w:ascii="Times New Roman" w:hAnsi="Times New Roman" w:cs="Times New Roman"/>
          <w:sz w:val="28"/>
          <w:szCs w:val="28"/>
        </w:rPr>
        <w:t>ДСанПіН</w:t>
      </w:r>
      <w:proofErr w:type="spellEnd"/>
      <w:r w:rsidRPr="000C2D40">
        <w:rPr>
          <w:rFonts w:ascii="Times New Roman" w:hAnsi="Times New Roman" w:cs="Times New Roman"/>
          <w:sz w:val="28"/>
          <w:szCs w:val="28"/>
        </w:rPr>
        <w:t xml:space="preserve"> 2.2.4-171-10) обов'язкові для виконання органами виконавчої влади, місцевого самоврядування, підприємствами, установами, організаціями незалежно від форми власності та підпорядкування, діяльність яких пов'язана з проектуванням, будівництвом та експлуатацією систем питного водопостачання, виробництвом та обігом питних вод, наглядом і контролем у сфері питного водопостачання населення, та громадянами.</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Ці санітарні норми встановлюють вимоги до безпечності та якості питної води, призначеної для споживання людиною, а також правила виробничого контролю та державного санітарно-епідеміологічного нагляду у сфері питного водопостачання населення.</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lastRenderedPageBreak/>
        <w:t xml:space="preserve">        </w:t>
      </w:r>
      <w:r w:rsidR="005700BB" w:rsidRPr="000C2D40">
        <w:rPr>
          <w:rFonts w:ascii="Times New Roman" w:hAnsi="Times New Roman" w:cs="Times New Roman"/>
          <w:sz w:val="28"/>
          <w:szCs w:val="28"/>
        </w:rPr>
        <w:tab/>
      </w:r>
      <w:r w:rsidRPr="000C2D40">
        <w:rPr>
          <w:rFonts w:ascii="Times New Roman" w:hAnsi="Times New Roman" w:cs="Times New Roman"/>
          <w:sz w:val="28"/>
          <w:szCs w:val="28"/>
        </w:rPr>
        <w:t xml:space="preserve">Вимоги Санітарних норм не поширюються на води мінеральні лікувальні, лікувально-столові, природні </w:t>
      </w:r>
      <w:proofErr w:type="spellStart"/>
      <w:r w:rsidRPr="000C2D40">
        <w:rPr>
          <w:rFonts w:ascii="Times New Roman" w:hAnsi="Times New Roman" w:cs="Times New Roman"/>
          <w:sz w:val="28"/>
          <w:szCs w:val="28"/>
        </w:rPr>
        <w:t>столові</w:t>
      </w:r>
      <w:hyperlink r:id="rId7" w:tgtFrame="_top" w:history="1">
        <w:r w:rsidRPr="000C2D40">
          <w:rPr>
            <w:rStyle w:val="a7"/>
            <w:rFonts w:ascii="Times New Roman" w:hAnsi="Times New Roman" w:cs="Times New Roman"/>
            <w:color w:val="auto"/>
            <w:sz w:val="28"/>
            <w:szCs w:val="28"/>
          </w:rPr>
          <w:t>та</w:t>
        </w:r>
        <w:proofErr w:type="spellEnd"/>
        <w:r w:rsidRPr="000C2D40">
          <w:rPr>
            <w:rStyle w:val="a7"/>
            <w:rFonts w:ascii="Times New Roman" w:hAnsi="Times New Roman" w:cs="Times New Roman"/>
            <w:color w:val="auto"/>
            <w:sz w:val="28"/>
            <w:szCs w:val="28"/>
          </w:rPr>
          <w:t xml:space="preserve"> води, призначені для спеціального дієтичного споживання, спеціально перероблені або розроблені для забезпечення задоволення дієтичних потреб дітей грудного та раннього віку</w:t>
        </w:r>
      </w:hyperlink>
      <w:r w:rsidRPr="000C2D40">
        <w:rPr>
          <w:rFonts w:ascii="Times New Roman" w:hAnsi="Times New Roman" w:cs="Times New Roman"/>
          <w:sz w:val="28"/>
          <w:szCs w:val="28"/>
        </w:rPr>
        <w:t>.</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w:t>
      </w:r>
      <w:r w:rsidR="005700BB" w:rsidRPr="000C2D40">
        <w:rPr>
          <w:rFonts w:ascii="Times New Roman" w:hAnsi="Times New Roman" w:cs="Times New Roman"/>
          <w:sz w:val="28"/>
          <w:szCs w:val="28"/>
        </w:rPr>
        <w:tab/>
      </w:r>
      <w:r w:rsidRPr="000C2D40">
        <w:rPr>
          <w:rFonts w:ascii="Times New Roman" w:hAnsi="Times New Roman" w:cs="Times New Roman"/>
          <w:sz w:val="28"/>
          <w:szCs w:val="28"/>
        </w:rPr>
        <w:t>Питна вода в Херсоні добувається виключно з підземних джерел. Водоканал експлуатує  157 артезіанських свердловин глибиною від 60 до 100 м (на сьогодні більшість міст України використовує воду з річок).</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w:t>
      </w:r>
      <w:r w:rsidR="005700BB" w:rsidRPr="000C2D40">
        <w:rPr>
          <w:rFonts w:ascii="Times New Roman" w:hAnsi="Times New Roman" w:cs="Times New Roman"/>
          <w:sz w:val="28"/>
          <w:szCs w:val="28"/>
        </w:rPr>
        <w:tab/>
      </w:r>
      <w:r w:rsidRPr="000C2D40">
        <w:rPr>
          <w:rFonts w:ascii="Times New Roman" w:hAnsi="Times New Roman" w:cs="Times New Roman"/>
          <w:sz w:val="28"/>
          <w:szCs w:val="28"/>
        </w:rPr>
        <w:t>Вода з підземних джерел є екологічно чистою – не потребує додаткового очищення та відповідає вимогам державних санітарних нормативів. Фахівці Водоканалу щоденно контролюють якість водопровідної води за мікробіологічними, органолептичними, фізико-хімічними, санітарно-токсикологічними та радіологічними показниками у місцях водозабору, перед надходженням у водопровідну мережу, а також у розподільній мережі.</w:t>
      </w:r>
    </w:p>
    <w:p w:rsidR="002B4EBE"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w:t>
      </w:r>
      <w:r w:rsidR="005700BB" w:rsidRPr="000C2D40">
        <w:rPr>
          <w:rFonts w:ascii="Times New Roman" w:hAnsi="Times New Roman" w:cs="Times New Roman"/>
          <w:sz w:val="28"/>
          <w:szCs w:val="28"/>
        </w:rPr>
        <w:tab/>
      </w:r>
      <w:r w:rsidRPr="000C2D40">
        <w:rPr>
          <w:rFonts w:ascii="Times New Roman" w:hAnsi="Times New Roman" w:cs="Times New Roman"/>
          <w:sz w:val="28"/>
          <w:szCs w:val="28"/>
        </w:rPr>
        <w:t>Після видобування питна вода зберігається в 14 резервуарах (загальний об’єм 41 900 м3). Довжина мереж водопостачання – 929 км.</w:t>
      </w:r>
    </w:p>
    <w:p w:rsidR="007A6780" w:rsidRPr="000C2D40" w:rsidRDefault="002B4EBE" w:rsidP="002B4EBE">
      <w:pPr>
        <w:pStyle w:val="a3"/>
        <w:jc w:val="both"/>
        <w:rPr>
          <w:rFonts w:ascii="Times New Roman" w:hAnsi="Times New Roman" w:cs="Times New Roman"/>
          <w:sz w:val="28"/>
          <w:szCs w:val="28"/>
        </w:rPr>
      </w:pPr>
      <w:r w:rsidRPr="000C2D40">
        <w:rPr>
          <w:rFonts w:ascii="Times New Roman" w:hAnsi="Times New Roman" w:cs="Times New Roman"/>
          <w:sz w:val="28"/>
          <w:szCs w:val="28"/>
        </w:rPr>
        <w:t xml:space="preserve">        </w:t>
      </w:r>
      <w:r w:rsidR="005700BB" w:rsidRPr="000C2D40">
        <w:rPr>
          <w:rFonts w:ascii="Times New Roman" w:hAnsi="Times New Roman" w:cs="Times New Roman"/>
          <w:sz w:val="28"/>
          <w:szCs w:val="28"/>
        </w:rPr>
        <w:tab/>
      </w:r>
      <w:r w:rsidRPr="000C2D40">
        <w:rPr>
          <w:rFonts w:ascii="Times New Roman" w:hAnsi="Times New Roman" w:cs="Times New Roman"/>
          <w:sz w:val="28"/>
          <w:szCs w:val="28"/>
        </w:rPr>
        <w:t>Щоденний обсяг водопостачання в місті 50-55 тис м3. Для доставки питної води працює 6 насосних станцій (26 насосів), 62 підвищувальних станції (188 насосів).</w:t>
      </w:r>
    </w:p>
    <w:p w:rsidR="002B4EBE" w:rsidRPr="000C2D40" w:rsidRDefault="002B4EBE" w:rsidP="002B4EBE">
      <w:pPr>
        <w:pStyle w:val="a3"/>
        <w:jc w:val="both"/>
        <w:rPr>
          <w:rFonts w:ascii="Times New Roman" w:hAnsi="Times New Roman" w:cs="Times New Roman"/>
          <w:sz w:val="28"/>
          <w:szCs w:val="28"/>
        </w:rPr>
      </w:pPr>
    </w:p>
    <w:p w:rsidR="007A6780" w:rsidRPr="000C2D40" w:rsidRDefault="007A6780" w:rsidP="007A6780">
      <w:pPr>
        <w:ind w:firstLine="708"/>
        <w:rPr>
          <w:rFonts w:ascii="Times New Roman" w:hAnsi="Times New Roman" w:cs="Times New Roman"/>
          <w:sz w:val="28"/>
          <w:szCs w:val="28"/>
          <w:lang w:val="uk-UA"/>
        </w:rPr>
      </w:pPr>
      <w:r w:rsidRPr="000C2D40">
        <w:rPr>
          <w:rFonts w:ascii="Times New Roman" w:hAnsi="Times New Roman" w:cs="Times New Roman"/>
          <w:b/>
          <w:sz w:val="28"/>
          <w:szCs w:val="28"/>
          <w:lang w:val="uk-UA"/>
        </w:rPr>
        <w:t xml:space="preserve">2 ПИТАННЯ </w:t>
      </w:r>
      <w:r w:rsidRPr="000C2D40">
        <w:rPr>
          <w:rFonts w:ascii="Times New Roman" w:hAnsi="Times New Roman" w:cs="Times New Roman"/>
          <w:b/>
          <w:i/>
          <w:sz w:val="28"/>
          <w:szCs w:val="28"/>
          <w:lang w:val="uk-UA"/>
        </w:rPr>
        <w:t>(</w:t>
      </w:r>
      <w:proofErr w:type="spellStart"/>
      <w:r w:rsidRPr="000C2D40">
        <w:rPr>
          <w:rFonts w:ascii="Times New Roman" w:hAnsi="Times New Roman" w:cs="Times New Roman"/>
          <w:i/>
          <w:sz w:val="28"/>
          <w:szCs w:val="28"/>
        </w:rPr>
        <w:t>Музінський</w:t>
      </w:r>
      <w:proofErr w:type="spellEnd"/>
      <w:r w:rsidRPr="000C2D40">
        <w:rPr>
          <w:rFonts w:ascii="Times New Roman" w:hAnsi="Times New Roman" w:cs="Times New Roman"/>
          <w:i/>
          <w:sz w:val="28"/>
          <w:szCs w:val="28"/>
        </w:rPr>
        <w:t xml:space="preserve"> </w:t>
      </w:r>
      <w:proofErr w:type="spellStart"/>
      <w:r w:rsidRPr="000C2D40">
        <w:rPr>
          <w:rFonts w:ascii="Times New Roman" w:hAnsi="Times New Roman" w:cs="Times New Roman"/>
          <w:i/>
          <w:sz w:val="28"/>
          <w:szCs w:val="28"/>
        </w:rPr>
        <w:t>Юрій</w:t>
      </w:r>
      <w:proofErr w:type="spellEnd"/>
      <w:r w:rsidRPr="000C2D40">
        <w:rPr>
          <w:rFonts w:ascii="Times New Roman" w:hAnsi="Times New Roman" w:cs="Times New Roman"/>
          <w:i/>
          <w:sz w:val="28"/>
          <w:szCs w:val="28"/>
        </w:rPr>
        <w:t xml:space="preserve"> </w:t>
      </w:r>
      <w:proofErr w:type="spellStart"/>
      <w:r w:rsidRPr="000C2D40">
        <w:rPr>
          <w:rFonts w:ascii="Times New Roman" w:hAnsi="Times New Roman" w:cs="Times New Roman"/>
          <w:i/>
          <w:sz w:val="28"/>
          <w:szCs w:val="28"/>
        </w:rPr>
        <w:t>Анатолійович</w:t>
      </w:r>
      <w:proofErr w:type="spellEnd"/>
      <w:r w:rsidRPr="000C2D40">
        <w:rPr>
          <w:rFonts w:ascii="Times New Roman" w:hAnsi="Times New Roman" w:cs="Times New Roman"/>
          <w:i/>
          <w:sz w:val="28"/>
          <w:szCs w:val="28"/>
        </w:rPr>
        <w:tab/>
        <w:t xml:space="preserve">ККПО </w:t>
      </w:r>
      <w:r w:rsidR="00AE2A24" w:rsidRPr="000C2D40">
        <w:rPr>
          <w:rFonts w:ascii="Times New Roman" w:hAnsi="Times New Roman" w:cs="Times New Roman"/>
          <w:i/>
          <w:sz w:val="28"/>
          <w:szCs w:val="28"/>
          <w:lang w:val="uk-UA"/>
        </w:rPr>
        <w:t>«</w:t>
      </w:r>
      <w:r w:rsidRPr="000C2D40">
        <w:rPr>
          <w:rFonts w:ascii="Times New Roman" w:hAnsi="Times New Roman" w:cs="Times New Roman"/>
          <w:i/>
          <w:sz w:val="28"/>
          <w:szCs w:val="28"/>
        </w:rPr>
        <w:t>ТЕМП</w:t>
      </w:r>
      <w:r w:rsidR="00AE2A24" w:rsidRPr="000C2D40">
        <w:rPr>
          <w:rFonts w:ascii="Times New Roman" w:hAnsi="Times New Roman" w:cs="Times New Roman"/>
          <w:i/>
          <w:sz w:val="28"/>
          <w:szCs w:val="28"/>
          <w:lang w:val="uk-UA"/>
        </w:rPr>
        <w:t>»</w:t>
      </w:r>
      <w:r w:rsidRPr="000C2D40">
        <w:rPr>
          <w:rFonts w:ascii="Times New Roman" w:hAnsi="Times New Roman" w:cs="Times New Roman"/>
          <w:i/>
          <w:sz w:val="28"/>
          <w:szCs w:val="28"/>
          <w:lang w:val="uk-UA"/>
        </w:rPr>
        <w:t>)</w:t>
      </w:r>
      <w:r w:rsidRPr="000C2D40">
        <w:rPr>
          <w:rFonts w:ascii="Times New Roman" w:hAnsi="Times New Roman" w:cs="Times New Roman"/>
          <w:sz w:val="28"/>
          <w:szCs w:val="28"/>
          <w:lang w:val="uk-UA"/>
        </w:rPr>
        <w:t xml:space="preserve"> </w:t>
      </w:r>
    </w:p>
    <w:p w:rsidR="007A6780" w:rsidRPr="000C2D40" w:rsidRDefault="007A6780" w:rsidP="00AE2A24">
      <w:pPr>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ab/>
      </w:r>
      <w:r w:rsidRPr="000C2D40">
        <w:rPr>
          <w:rFonts w:ascii="Times New Roman" w:hAnsi="Times New Roman" w:cs="Times New Roman"/>
          <w:sz w:val="28"/>
          <w:szCs w:val="28"/>
        </w:rPr>
        <w:t xml:space="preserve">Как правильно проводить и оформлять калибровку </w:t>
      </w:r>
      <w:proofErr w:type="spellStart"/>
      <w:r w:rsidRPr="000C2D40">
        <w:rPr>
          <w:rFonts w:ascii="Times New Roman" w:hAnsi="Times New Roman" w:cs="Times New Roman"/>
          <w:sz w:val="28"/>
          <w:szCs w:val="28"/>
          <w:lang w:val="uk-UA"/>
        </w:rPr>
        <w:t>средств</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измерительной</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техники</w:t>
      </w:r>
      <w:proofErr w:type="spellEnd"/>
      <w:r w:rsidRPr="000C2D40">
        <w:rPr>
          <w:rFonts w:ascii="Times New Roman" w:hAnsi="Times New Roman" w:cs="Times New Roman"/>
          <w:sz w:val="28"/>
          <w:szCs w:val="28"/>
          <w:lang w:val="uk-UA"/>
        </w:rPr>
        <w:t>?</w:t>
      </w:r>
    </w:p>
    <w:p w:rsidR="00E46F52" w:rsidRPr="000C2D40" w:rsidRDefault="007A6780" w:rsidP="00AE2A24">
      <w:pPr>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ab/>
      </w: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eastAsia="Calibri" w:hAnsi="Times New Roman" w:cs="Times New Roman"/>
          <w:b/>
          <w:i/>
          <w:sz w:val="28"/>
          <w:szCs w:val="28"/>
          <w:lang w:val="uk-UA"/>
        </w:rPr>
        <w:t xml:space="preserve"> </w:t>
      </w:r>
      <w:r w:rsidRPr="000C2D40">
        <w:rPr>
          <w:rFonts w:ascii="Times New Roman" w:eastAsia="Calibri" w:hAnsi="Times New Roman" w:cs="Times New Roman"/>
          <w:sz w:val="28"/>
          <w:szCs w:val="28"/>
          <w:lang w:val="uk-UA"/>
        </w:rPr>
        <w:t xml:space="preserve">Владислав </w:t>
      </w:r>
      <w:proofErr w:type="spellStart"/>
      <w:r w:rsidRPr="000C2D40">
        <w:rPr>
          <w:rFonts w:ascii="Times New Roman" w:eastAsia="Calibri" w:hAnsi="Times New Roman" w:cs="Times New Roman"/>
          <w:sz w:val="28"/>
          <w:szCs w:val="28"/>
          <w:lang w:val="uk-UA"/>
        </w:rPr>
        <w:t>Оніщенко</w:t>
      </w:r>
      <w:proofErr w:type="spellEnd"/>
      <w:r w:rsidRPr="000C2D40">
        <w:rPr>
          <w:rFonts w:ascii="Times New Roman" w:eastAsia="Calibri" w:hAnsi="Times New Roman" w:cs="Times New Roman"/>
          <w:sz w:val="28"/>
          <w:szCs w:val="28"/>
          <w:lang w:val="uk-UA"/>
        </w:rPr>
        <w:t>, заступник генерального директора)</w:t>
      </w:r>
      <w:r w:rsidRPr="000C2D40">
        <w:rPr>
          <w:rFonts w:ascii="Times New Roman" w:hAnsi="Times New Roman" w:cs="Times New Roman"/>
          <w:sz w:val="28"/>
          <w:szCs w:val="28"/>
          <w:lang w:val="uk-UA"/>
        </w:rPr>
        <w:tab/>
      </w:r>
    </w:p>
    <w:p w:rsidR="00E46F52" w:rsidRPr="000C2D40" w:rsidRDefault="007A6780" w:rsidP="00E46F52">
      <w:pPr>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ab/>
      </w:r>
      <w:r w:rsidR="00E46F52" w:rsidRPr="000C2D40">
        <w:rPr>
          <w:rFonts w:ascii="Times New Roman" w:hAnsi="Times New Roman" w:cs="Times New Roman"/>
          <w:sz w:val="28"/>
          <w:szCs w:val="28"/>
          <w:lang w:val="uk-UA"/>
        </w:rPr>
        <w:t xml:space="preserve">Мінімальні вимоги до проведення лабораторією калібрування – мати документально підтверджену </w:t>
      </w:r>
      <w:proofErr w:type="spellStart"/>
      <w:r w:rsidR="00E46F52" w:rsidRPr="000C2D40">
        <w:rPr>
          <w:rFonts w:ascii="Times New Roman" w:hAnsi="Times New Roman" w:cs="Times New Roman"/>
          <w:sz w:val="28"/>
          <w:szCs w:val="28"/>
          <w:lang w:val="uk-UA"/>
        </w:rPr>
        <w:t>простежуваність</w:t>
      </w:r>
      <w:proofErr w:type="spellEnd"/>
      <w:r w:rsidR="00E46F52" w:rsidRPr="000C2D40">
        <w:rPr>
          <w:rFonts w:ascii="Times New Roman" w:hAnsi="Times New Roman" w:cs="Times New Roman"/>
          <w:sz w:val="28"/>
          <w:szCs w:val="28"/>
          <w:lang w:val="uk-UA"/>
        </w:rPr>
        <w:t xml:space="preserve"> своїх еталонів до національних еталонів, в ідеалі – бути акредитованою НААУ. Жорсткі вимоги до оформл</w:t>
      </w:r>
      <w:r w:rsidR="005017B7" w:rsidRPr="000C2D40">
        <w:rPr>
          <w:rFonts w:ascii="Times New Roman" w:hAnsi="Times New Roman" w:cs="Times New Roman"/>
          <w:sz w:val="28"/>
          <w:szCs w:val="28"/>
          <w:lang w:val="uk-UA"/>
        </w:rPr>
        <w:t xml:space="preserve">ення результатів калібрування </w:t>
      </w:r>
      <w:r w:rsidR="00E46F52" w:rsidRPr="000C2D40">
        <w:rPr>
          <w:rFonts w:ascii="Times New Roman" w:hAnsi="Times New Roman" w:cs="Times New Roman"/>
          <w:sz w:val="28"/>
          <w:szCs w:val="28"/>
          <w:lang w:val="uk-UA"/>
        </w:rPr>
        <w:t xml:space="preserve">відсутні, але в свідоцтві </w:t>
      </w:r>
      <w:r w:rsidR="005017B7" w:rsidRPr="000C2D40">
        <w:rPr>
          <w:rFonts w:ascii="Times New Roman" w:hAnsi="Times New Roman" w:cs="Times New Roman"/>
          <w:sz w:val="28"/>
          <w:szCs w:val="28"/>
          <w:lang w:val="uk-UA"/>
        </w:rPr>
        <w:t>обов’язково</w:t>
      </w:r>
      <w:r w:rsidR="00E46F52" w:rsidRPr="000C2D40">
        <w:rPr>
          <w:rFonts w:ascii="Times New Roman" w:hAnsi="Times New Roman" w:cs="Times New Roman"/>
          <w:sz w:val="28"/>
          <w:szCs w:val="28"/>
          <w:lang w:val="uk-UA"/>
        </w:rPr>
        <w:t xml:space="preserve"> повинні бути наявні реквізити калібрувальної лабораторії, назва, тип, зав. № обладнання, дата калібрування, посилання на метод калібрування, застосовані еталони та ДО з можливістю простеження їх калібрування та звісно результати калібрування в заданих точках.</w:t>
      </w:r>
    </w:p>
    <w:p w:rsidR="007A6780" w:rsidRPr="000C2D40" w:rsidRDefault="007A6780" w:rsidP="007A6780">
      <w:pPr>
        <w:rPr>
          <w:rFonts w:ascii="Times New Roman" w:hAnsi="Times New Roman" w:cs="Times New Roman"/>
          <w:sz w:val="28"/>
          <w:szCs w:val="28"/>
          <w:lang w:val="uk-UA"/>
        </w:rPr>
      </w:pPr>
      <w:r w:rsidRPr="000C2D40">
        <w:rPr>
          <w:rFonts w:ascii="Times New Roman" w:hAnsi="Times New Roman" w:cs="Times New Roman"/>
          <w:sz w:val="28"/>
          <w:szCs w:val="28"/>
          <w:lang w:val="uk-UA"/>
        </w:rPr>
        <w:tab/>
      </w:r>
      <w:r w:rsidRPr="000C2D40">
        <w:rPr>
          <w:rFonts w:ascii="Times New Roman" w:hAnsi="Times New Roman" w:cs="Times New Roman"/>
          <w:b/>
          <w:sz w:val="28"/>
          <w:szCs w:val="28"/>
          <w:lang w:val="uk-UA"/>
        </w:rPr>
        <w:t>3 ПИТАННЯ</w:t>
      </w:r>
      <w:r w:rsidRPr="000C2D40">
        <w:rPr>
          <w:rFonts w:ascii="Times New Roman" w:hAnsi="Times New Roman" w:cs="Times New Roman"/>
          <w:b/>
          <w:i/>
          <w:sz w:val="28"/>
          <w:szCs w:val="28"/>
          <w:lang w:val="uk-UA"/>
        </w:rPr>
        <w:t xml:space="preserve"> (</w:t>
      </w:r>
      <w:proofErr w:type="spellStart"/>
      <w:r w:rsidRPr="000C2D40">
        <w:rPr>
          <w:rFonts w:ascii="Times New Roman" w:hAnsi="Times New Roman" w:cs="Times New Roman"/>
          <w:b/>
          <w:i/>
          <w:sz w:val="28"/>
          <w:szCs w:val="28"/>
        </w:rPr>
        <w:t>Музінський</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Юрій</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Анатолійович</w:t>
      </w:r>
      <w:proofErr w:type="spellEnd"/>
      <w:r w:rsidRPr="000C2D40">
        <w:rPr>
          <w:rFonts w:ascii="Times New Roman" w:hAnsi="Times New Roman" w:cs="Times New Roman"/>
          <w:b/>
          <w:i/>
          <w:sz w:val="28"/>
          <w:szCs w:val="28"/>
        </w:rPr>
        <w:tab/>
      </w:r>
      <w:r w:rsidR="00E80154" w:rsidRPr="000C2D40">
        <w:rPr>
          <w:rFonts w:ascii="Times New Roman" w:hAnsi="Times New Roman" w:cs="Times New Roman"/>
          <w:i/>
          <w:sz w:val="28"/>
          <w:szCs w:val="28"/>
          <w:lang w:val="uk-UA"/>
        </w:rPr>
        <w:t xml:space="preserve"> </w:t>
      </w:r>
      <w:r w:rsidRPr="000C2D40">
        <w:rPr>
          <w:rFonts w:ascii="Times New Roman" w:hAnsi="Times New Roman" w:cs="Times New Roman"/>
          <w:i/>
          <w:sz w:val="28"/>
          <w:szCs w:val="28"/>
        </w:rPr>
        <w:t xml:space="preserve">ККПО </w:t>
      </w:r>
      <w:r w:rsidR="00AE2A24" w:rsidRPr="000C2D40">
        <w:rPr>
          <w:rFonts w:ascii="Times New Roman" w:hAnsi="Times New Roman" w:cs="Times New Roman"/>
          <w:i/>
          <w:sz w:val="28"/>
          <w:szCs w:val="28"/>
          <w:lang w:val="uk-UA"/>
        </w:rPr>
        <w:t>«</w:t>
      </w:r>
      <w:r w:rsidRPr="000C2D40">
        <w:rPr>
          <w:rFonts w:ascii="Times New Roman" w:hAnsi="Times New Roman" w:cs="Times New Roman"/>
          <w:i/>
          <w:sz w:val="28"/>
          <w:szCs w:val="28"/>
        </w:rPr>
        <w:t>ТЕМП</w:t>
      </w:r>
      <w:r w:rsidR="00AE2A24" w:rsidRPr="000C2D40">
        <w:rPr>
          <w:rFonts w:ascii="Times New Roman" w:hAnsi="Times New Roman" w:cs="Times New Roman"/>
          <w:i/>
          <w:sz w:val="28"/>
          <w:szCs w:val="28"/>
          <w:lang w:val="uk-UA"/>
        </w:rPr>
        <w:t>»</w:t>
      </w:r>
      <w:r w:rsidRPr="000C2D40">
        <w:rPr>
          <w:rFonts w:ascii="Times New Roman" w:hAnsi="Times New Roman" w:cs="Times New Roman"/>
          <w:i/>
          <w:sz w:val="28"/>
          <w:szCs w:val="28"/>
          <w:lang w:val="uk-UA"/>
        </w:rPr>
        <w:t xml:space="preserve">) </w:t>
      </w:r>
    </w:p>
    <w:p w:rsidR="00E46F52" w:rsidRPr="000C2D40" w:rsidRDefault="007A6780" w:rsidP="007A6780">
      <w:pPr>
        <w:rPr>
          <w:rFonts w:ascii="Times New Roman" w:hAnsi="Times New Roman" w:cs="Times New Roman"/>
          <w:sz w:val="28"/>
          <w:szCs w:val="28"/>
          <w:lang w:val="uk-UA"/>
        </w:rPr>
      </w:pPr>
      <w:r w:rsidRPr="000C2D40">
        <w:rPr>
          <w:rFonts w:ascii="Times New Roman" w:hAnsi="Times New Roman" w:cs="Times New Roman"/>
          <w:sz w:val="28"/>
          <w:szCs w:val="28"/>
          <w:lang w:val="uk-UA"/>
        </w:rPr>
        <w:tab/>
      </w:r>
      <w:r w:rsidRPr="000C2D40">
        <w:rPr>
          <w:rFonts w:ascii="Times New Roman" w:hAnsi="Times New Roman" w:cs="Times New Roman"/>
          <w:sz w:val="28"/>
          <w:szCs w:val="28"/>
          <w:lang w:val="uk-UA"/>
        </w:rPr>
        <w:tab/>
      </w:r>
      <w:r w:rsidRPr="000C2D40">
        <w:rPr>
          <w:rFonts w:ascii="Times New Roman" w:hAnsi="Times New Roman" w:cs="Times New Roman"/>
          <w:sz w:val="28"/>
          <w:szCs w:val="28"/>
        </w:rPr>
        <w:t>Чем отличается калибровка от поверки</w:t>
      </w:r>
      <w:r w:rsidRPr="000C2D40">
        <w:rPr>
          <w:rFonts w:ascii="Times New Roman" w:hAnsi="Times New Roman" w:cs="Times New Roman"/>
          <w:sz w:val="28"/>
          <w:szCs w:val="28"/>
          <w:lang w:val="uk-UA"/>
        </w:rPr>
        <w:t>?</w:t>
      </w:r>
    </w:p>
    <w:p w:rsidR="007A6780" w:rsidRPr="000C2D40" w:rsidRDefault="007A6780" w:rsidP="007A6780">
      <w:pPr>
        <w:ind w:firstLine="708"/>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eastAsia="Calibri" w:hAnsi="Times New Roman" w:cs="Times New Roman"/>
          <w:b/>
          <w:i/>
          <w:sz w:val="28"/>
          <w:szCs w:val="28"/>
          <w:lang w:val="uk-UA"/>
        </w:rPr>
        <w:t xml:space="preserve"> </w:t>
      </w:r>
      <w:r w:rsidRPr="000C2D40">
        <w:rPr>
          <w:rFonts w:ascii="Times New Roman" w:eastAsia="Calibri" w:hAnsi="Times New Roman" w:cs="Times New Roman"/>
          <w:sz w:val="28"/>
          <w:szCs w:val="28"/>
          <w:lang w:val="uk-UA"/>
        </w:rPr>
        <w:t xml:space="preserve">Владислав </w:t>
      </w:r>
      <w:proofErr w:type="spellStart"/>
      <w:r w:rsidRPr="000C2D40">
        <w:rPr>
          <w:rFonts w:ascii="Times New Roman" w:eastAsia="Calibri" w:hAnsi="Times New Roman" w:cs="Times New Roman"/>
          <w:sz w:val="28"/>
          <w:szCs w:val="28"/>
          <w:lang w:val="uk-UA"/>
        </w:rPr>
        <w:t>Оніщенко</w:t>
      </w:r>
      <w:proofErr w:type="spellEnd"/>
      <w:r w:rsidRPr="000C2D40">
        <w:rPr>
          <w:rFonts w:ascii="Times New Roman" w:eastAsia="Calibri" w:hAnsi="Times New Roman" w:cs="Times New Roman"/>
          <w:sz w:val="28"/>
          <w:szCs w:val="28"/>
          <w:lang w:val="uk-UA"/>
        </w:rPr>
        <w:t>, заступник генерального директора)</w:t>
      </w:r>
      <w:r w:rsidRPr="000C2D40">
        <w:rPr>
          <w:rFonts w:ascii="Times New Roman" w:hAnsi="Times New Roman" w:cs="Times New Roman"/>
          <w:sz w:val="28"/>
          <w:szCs w:val="28"/>
          <w:lang w:val="uk-UA"/>
        </w:rPr>
        <w:tab/>
      </w:r>
    </w:p>
    <w:p w:rsidR="00E46F52" w:rsidRPr="000C2D40" w:rsidRDefault="00E46F52" w:rsidP="00E80154">
      <w:pPr>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lastRenderedPageBreak/>
        <w:t xml:space="preserve">Калібрування відрізняється від повірки тим, що проводиться в заданих користувачем обладнання умовах, через </w:t>
      </w:r>
      <w:proofErr w:type="spellStart"/>
      <w:r w:rsidRPr="000C2D40">
        <w:rPr>
          <w:rFonts w:ascii="Times New Roman" w:hAnsi="Times New Roman" w:cs="Times New Roman"/>
          <w:sz w:val="28"/>
          <w:szCs w:val="28"/>
          <w:lang w:val="uk-UA"/>
        </w:rPr>
        <w:t>міжкалібрувальний</w:t>
      </w:r>
      <w:proofErr w:type="spellEnd"/>
      <w:r w:rsidRPr="000C2D40">
        <w:rPr>
          <w:rFonts w:ascii="Times New Roman" w:hAnsi="Times New Roman" w:cs="Times New Roman"/>
          <w:sz w:val="28"/>
          <w:szCs w:val="28"/>
          <w:lang w:val="uk-UA"/>
        </w:rPr>
        <w:t xml:space="preserve"> інтервал, визначений користувачем обладнання, та визначає співвідношення фізичної величини еталона та обладнання з подальшою можливістю використання обладнання для вимірювань із встановленою при його калібруванні невизначеністю.   </w:t>
      </w:r>
    </w:p>
    <w:p w:rsidR="007A6780" w:rsidRPr="000C2D40" w:rsidRDefault="007A6780" w:rsidP="007A6780">
      <w:pPr>
        <w:ind w:firstLine="708"/>
        <w:contextualSpacing/>
        <w:jc w:val="both"/>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4 ПИТАННЯ </w:t>
      </w:r>
      <w:r w:rsidRPr="000C2D40">
        <w:rPr>
          <w:rFonts w:ascii="Times New Roman" w:hAnsi="Times New Roman" w:cs="Times New Roman"/>
          <w:b/>
          <w:i/>
          <w:sz w:val="28"/>
          <w:szCs w:val="28"/>
          <w:lang w:val="uk-UA"/>
        </w:rPr>
        <w:t>(</w:t>
      </w:r>
      <w:proofErr w:type="spellStart"/>
      <w:r w:rsidRPr="000C2D40">
        <w:rPr>
          <w:rFonts w:ascii="Times New Roman" w:hAnsi="Times New Roman" w:cs="Times New Roman"/>
          <w:b/>
          <w:i/>
          <w:sz w:val="28"/>
          <w:szCs w:val="28"/>
        </w:rPr>
        <w:t>Олена</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Комарницька</w:t>
      </w:r>
      <w:proofErr w:type="spellEnd"/>
      <w:r w:rsidRPr="000C2D40">
        <w:rPr>
          <w:rFonts w:ascii="Times New Roman" w:hAnsi="Times New Roman" w:cs="Times New Roman"/>
          <w:i/>
          <w:sz w:val="28"/>
          <w:szCs w:val="28"/>
          <w:lang w:val="uk-UA"/>
        </w:rPr>
        <w:t xml:space="preserve"> Херсо</w:t>
      </w:r>
      <w:r w:rsidR="00E80154" w:rsidRPr="000C2D40">
        <w:rPr>
          <w:rFonts w:ascii="Times New Roman" w:hAnsi="Times New Roman" w:cs="Times New Roman"/>
          <w:i/>
          <w:sz w:val="28"/>
          <w:szCs w:val="28"/>
          <w:lang w:val="uk-UA"/>
        </w:rPr>
        <w:t>нська торгово-промислова палата</w:t>
      </w:r>
      <w:r w:rsidRPr="000C2D40">
        <w:rPr>
          <w:rFonts w:ascii="Times New Roman" w:hAnsi="Times New Roman" w:cs="Times New Roman"/>
          <w:i/>
          <w:sz w:val="28"/>
          <w:szCs w:val="28"/>
          <w:lang w:val="uk-UA"/>
        </w:rPr>
        <w:t>)</w:t>
      </w:r>
    </w:p>
    <w:p w:rsidR="007A6780" w:rsidRPr="000C2D40" w:rsidRDefault="007A6780" w:rsidP="007A6780">
      <w:pPr>
        <w:ind w:firstLine="708"/>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Раніше між Україною та деякими країнами діяли Угоди про взаємне визнання відповідності продукції міжнародним стандартам. </w:t>
      </w:r>
    </w:p>
    <w:p w:rsidR="007A6780" w:rsidRPr="000C2D40" w:rsidRDefault="007A6780" w:rsidP="007A6780">
      <w:pPr>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Чи діють такі угоди зараз? </w:t>
      </w:r>
    </w:p>
    <w:p w:rsidR="007A6780" w:rsidRPr="000C2D40" w:rsidRDefault="007A6780" w:rsidP="007A6780">
      <w:pPr>
        <w:ind w:left="60"/>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ab/>
      </w: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2B4EBE" w:rsidRPr="000C2D40" w:rsidRDefault="00700DC5" w:rsidP="002B4EBE">
      <w:pPr>
        <w:spacing w:after="0"/>
        <w:ind w:firstLine="450"/>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Відповідно до </w:t>
      </w:r>
      <w:r w:rsidR="002B4EBE" w:rsidRPr="000C2D40">
        <w:rPr>
          <w:rFonts w:ascii="Times New Roman" w:hAnsi="Times New Roman" w:cs="Times New Roman"/>
          <w:sz w:val="28"/>
          <w:szCs w:val="28"/>
          <w:lang w:val="uk-UA"/>
        </w:rPr>
        <w:t xml:space="preserve"> Закону України «Про технічні регламенти та оцінку відповідності» від 15 січня 2015 року № 124-VIII:</w:t>
      </w:r>
    </w:p>
    <w:p w:rsidR="002B4EBE" w:rsidRPr="000C2D40" w:rsidRDefault="002B4EBE" w:rsidP="002B4EBE">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b/>
          <w:bCs/>
          <w:sz w:val="28"/>
          <w:szCs w:val="28"/>
          <w:lang w:val="uk-UA" w:eastAsia="uk-UA"/>
        </w:rPr>
        <w:t>Стаття 45.</w:t>
      </w:r>
      <w:r w:rsidRPr="000C2D40">
        <w:rPr>
          <w:rFonts w:ascii="Times New Roman" w:eastAsia="Times New Roman" w:hAnsi="Times New Roman" w:cs="Times New Roman"/>
          <w:sz w:val="28"/>
          <w:szCs w:val="28"/>
          <w:lang w:val="uk-UA" w:eastAsia="uk-UA"/>
        </w:rPr>
        <w:t> Визнання результатів оцінки відповідності, проведеної за межами України</w:t>
      </w:r>
    </w:p>
    <w:p w:rsidR="002B4EBE" w:rsidRPr="000C2D40" w:rsidRDefault="002B4EBE"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bookmarkStart w:id="24" w:name="n466"/>
      <w:bookmarkEnd w:id="24"/>
      <w:r w:rsidRPr="000C2D40">
        <w:rPr>
          <w:rFonts w:ascii="Times New Roman" w:eastAsia="Times New Roman" w:hAnsi="Times New Roman" w:cs="Times New Roman"/>
          <w:sz w:val="28"/>
          <w:szCs w:val="28"/>
          <w:lang w:val="uk-UA" w:eastAsia="uk-UA"/>
        </w:rPr>
        <w:t>1. Результати оцінки відповідності вимогам технічних регламентів, проведеної в іншій державі, визнаються і приймаються в Україні, якщо застосовані в цій державі процедури оцінки відповідності (навіть якщо вони відрізняються від українських процедур) забезпечують такий самий або вищий рівень відповідності вимогам відповідних технічних регламентів, як і українські процедури оцінки відповідності.</w:t>
      </w:r>
    </w:p>
    <w:p w:rsidR="002B4EBE" w:rsidRPr="000C2D40" w:rsidRDefault="002B4EBE"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bookmarkStart w:id="25" w:name="n909"/>
      <w:bookmarkStart w:id="26" w:name="n467"/>
      <w:bookmarkEnd w:id="25"/>
      <w:bookmarkEnd w:id="26"/>
      <w:r w:rsidRPr="000C2D40">
        <w:rPr>
          <w:rFonts w:ascii="Times New Roman" w:eastAsia="Times New Roman" w:hAnsi="Times New Roman" w:cs="Times New Roman"/>
          <w:sz w:val="28"/>
          <w:szCs w:val="28"/>
          <w:lang w:val="uk-UA" w:eastAsia="uk-UA"/>
        </w:rPr>
        <w:t>2. Результати оцінки відповідності (протоколи випробувань, документи про відповідність тощо) вимогам технічних регламентів, проведеної в інших державах, визнаються і приймаються в Україні згідно з положеннями чинних міжнародних договорів України, які передбачають взаємне визнання результатів оцінки відповідності.</w:t>
      </w:r>
    </w:p>
    <w:p w:rsidR="002B4EBE" w:rsidRPr="000C2D40" w:rsidRDefault="002B4EBE"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bookmarkStart w:id="27" w:name="n910"/>
      <w:bookmarkStart w:id="28" w:name="n468"/>
      <w:bookmarkEnd w:id="27"/>
      <w:bookmarkEnd w:id="28"/>
      <w:r w:rsidRPr="000C2D40">
        <w:rPr>
          <w:rFonts w:ascii="Times New Roman" w:eastAsia="Times New Roman" w:hAnsi="Times New Roman" w:cs="Times New Roman"/>
          <w:sz w:val="28"/>
          <w:szCs w:val="28"/>
          <w:lang w:val="uk-UA" w:eastAsia="uk-UA"/>
        </w:rPr>
        <w:t>3. Призначені органи мають право визнавати і приймати результати оцінки відповідності (протоколи випробувань, документи про відповідність тощо) вимогам технічних регламентів, проведеної іноземними акредитованими органами з оцінки відповідності, на підставі укладених з такими органами договорів про визнання результатів оцінки відповідності, за умови якщо:</w:t>
      </w:r>
    </w:p>
    <w:p w:rsidR="002B4EBE" w:rsidRPr="000C2D40" w:rsidRDefault="002B4EBE"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bookmarkStart w:id="29" w:name="n911"/>
      <w:bookmarkStart w:id="30" w:name="n469"/>
      <w:bookmarkEnd w:id="29"/>
      <w:bookmarkEnd w:id="30"/>
      <w:r w:rsidRPr="000C2D40">
        <w:rPr>
          <w:rFonts w:ascii="Times New Roman" w:eastAsia="Times New Roman" w:hAnsi="Times New Roman" w:cs="Times New Roman"/>
          <w:sz w:val="28"/>
          <w:szCs w:val="28"/>
          <w:lang w:val="uk-UA" w:eastAsia="uk-UA"/>
        </w:rPr>
        <w:t>національні органи з акредитації, які акредитують органи з оцінки відповідності як в Україні, так і в іншій державі, є членами міжнародної або регіональної організації з акредитації та/або уклали угоду про взаємне визнання з такою організацією стосовно відповідних видів діяльності з оцінки відповідності;</w:t>
      </w:r>
    </w:p>
    <w:p w:rsidR="007A6780" w:rsidRPr="000C2D40" w:rsidRDefault="002B4EBE"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bookmarkStart w:id="31" w:name="n470"/>
      <w:bookmarkEnd w:id="31"/>
      <w:r w:rsidRPr="000C2D40">
        <w:rPr>
          <w:rFonts w:ascii="Times New Roman" w:eastAsia="Times New Roman" w:hAnsi="Times New Roman" w:cs="Times New Roman"/>
          <w:sz w:val="28"/>
          <w:szCs w:val="28"/>
          <w:lang w:val="uk-UA" w:eastAsia="uk-UA"/>
        </w:rPr>
        <w:t xml:space="preserve">призначений орган на підставі результатів оцінки відповідності (протоколів випробувань, документів про відповідність тощо), проведеної іноземним акредитованим органом з оцінки відповідності, застосовує </w:t>
      </w:r>
      <w:r w:rsidRPr="000C2D40">
        <w:rPr>
          <w:rFonts w:ascii="Times New Roman" w:eastAsia="Times New Roman" w:hAnsi="Times New Roman" w:cs="Times New Roman"/>
          <w:sz w:val="28"/>
          <w:szCs w:val="28"/>
          <w:lang w:val="uk-UA" w:eastAsia="uk-UA"/>
        </w:rPr>
        <w:lastRenderedPageBreak/>
        <w:t>процедуру оцінки відповідності або її частину та видає документ про відповідність, передбачений цією процедурою, під свою відповідальність.</w:t>
      </w:r>
    </w:p>
    <w:p w:rsidR="000869FF" w:rsidRPr="000C2D40" w:rsidRDefault="000869FF" w:rsidP="000869FF">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rsidR="007A6780" w:rsidRPr="000C2D40" w:rsidRDefault="007A6780" w:rsidP="007A6780">
      <w:pPr>
        <w:ind w:firstLine="708"/>
        <w:contextualSpacing/>
        <w:jc w:val="both"/>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5 ПИТАННЯ </w:t>
      </w:r>
      <w:r w:rsidRPr="000C2D40">
        <w:rPr>
          <w:rFonts w:ascii="Times New Roman" w:hAnsi="Times New Roman" w:cs="Times New Roman"/>
          <w:b/>
          <w:i/>
          <w:sz w:val="28"/>
          <w:szCs w:val="28"/>
          <w:lang w:val="uk-UA"/>
        </w:rPr>
        <w:t>(</w:t>
      </w:r>
      <w:proofErr w:type="spellStart"/>
      <w:r w:rsidRPr="000C2D40">
        <w:rPr>
          <w:rFonts w:ascii="Times New Roman" w:hAnsi="Times New Roman" w:cs="Times New Roman"/>
          <w:b/>
          <w:i/>
          <w:sz w:val="28"/>
          <w:szCs w:val="28"/>
        </w:rPr>
        <w:t>Олена</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Комарницька</w:t>
      </w:r>
      <w:proofErr w:type="spellEnd"/>
      <w:r w:rsidRPr="000C2D40">
        <w:rPr>
          <w:rFonts w:ascii="Times New Roman" w:hAnsi="Times New Roman" w:cs="Times New Roman"/>
          <w:i/>
          <w:sz w:val="28"/>
          <w:szCs w:val="28"/>
          <w:lang w:val="uk-UA"/>
        </w:rPr>
        <w:t xml:space="preserve"> Херсонська торгов</w:t>
      </w:r>
      <w:r w:rsidR="00E80154" w:rsidRPr="000C2D40">
        <w:rPr>
          <w:rFonts w:ascii="Times New Roman" w:hAnsi="Times New Roman" w:cs="Times New Roman"/>
          <w:i/>
          <w:sz w:val="28"/>
          <w:szCs w:val="28"/>
          <w:lang w:val="uk-UA"/>
        </w:rPr>
        <w:t>о-промислова палата</w:t>
      </w:r>
      <w:r w:rsidRPr="000C2D40">
        <w:rPr>
          <w:rFonts w:ascii="Times New Roman" w:hAnsi="Times New Roman" w:cs="Times New Roman"/>
          <w:i/>
          <w:sz w:val="28"/>
          <w:szCs w:val="28"/>
          <w:lang w:val="uk-UA"/>
        </w:rPr>
        <w:t>)</w:t>
      </w:r>
    </w:p>
    <w:p w:rsidR="007A6780" w:rsidRPr="000C2D40" w:rsidRDefault="007A6780" w:rsidP="0065461D">
      <w:pPr>
        <w:ind w:firstLine="708"/>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Де можливо отримати перелік </w:t>
      </w:r>
      <w:r w:rsidR="0065461D" w:rsidRPr="000C2D40">
        <w:rPr>
          <w:rFonts w:ascii="Times New Roman" w:hAnsi="Times New Roman" w:cs="Times New Roman"/>
          <w:sz w:val="28"/>
          <w:szCs w:val="28"/>
          <w:lang w:val="uk-UA"/>
        </w:rPr>
        <w:t xml:space="preserve">Угод про взаємне визнання відповідності продукції міжнародним стандартам, </w:t>
      </w:r>
      <w:r w:rsidRPr="000C2D40">
        <w:rPr>
          <w:rFonts w:ascii="Times New Roman" w:hAnsi="Times New Roman" w:cs="Times New Roman"/>
          <w:sz w:val="28"/>
          <w:szCs w:val="28"/>
          <w:lang w:val="uk-UA"/>
        </w:rPr>
        <w:t>які є чинними на сьогоднішній день?</w:t>
      </w:r>
    </w:p>
    <w:p w:rsidR="00370BAB" w:rsidRPr="000C2D40" w:rsidRDefault="00370BAB" w:rsidP="0065461D">
      <w:pPr>
        <w:ind w:firstLine="708"/>
        <w:contextualSpacing/>
        <w:jc w:val="both"/>
        <w:rPr>
          <w:rFonts w:ascii="Times New Roman" w:hAnsi="Times New Roman" w:cs="Times New Roman"/>
          <w:sz w:val="28"/>
          <w:szCs w:val="28"/>
          <w:lang w:val="uk-UA"/>
        </w:rPr>
      </w:pPr>
    </w:p>
    <w:p w:rsidR="0065461D" w:rsidRPr="000C2D40" w:rsidRDefault="0065461D" w:rsidP="0065461D">
      <w:pPr>
        <w:ind w:left="60" w:firstLine="64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2005AD" w:rsidRPr="000C2D40" w:rsidRDefault="002005AD"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Станом на 27.10.2020 відсутні чинні міжнародні договори України, які передбачають взаємне визнання результатів оцінки відповідності.</w:t>
      </w:r>
    </w:p>
    <w:p w:rsidR="002005AD" w:rsidRPr="000C2D40" w:rsidRDefault="002005AD"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Органами з оцінки відповідності укладаються договори з іноземними акредитованими органами стосовно взаємного визнання робіт з оцінки відповідності. Перелік чинних угод </w:t>
      </w:r>
      <w:r w:rsidR="00C305E7" w:rsidRPr="000C2D40">
        <w:rPr>
          <w:rFonts w:ascii="Times New Roman" w:hAnsi="Times New Roman" w:cs="Times New Roman"/>
          <w:sz w:val="28"/>
          <w:szCs w:val="28"/>
          <w:lang w:val="uk-UA"/>
        </w:rPr>
        <w:t>можна знайти на сайті</w:t>
      </w:r>
      <w:r w:rsidRPr="000C2D40">
        <w:rPr>
          <w:rFonts w:ascii="Times New Roman" w:hAnsi="Times New Roman" w:cs="Times New Roman"/>
          <w:sz w:val="28"/>
          <w:szCs w:val="28"/>
          <w:lang w:val="uk-UA"/>
        </w:rPr>
        <w:t xml:space="preserve"> </w:t>
      </w:r>
      <w:r w:rsidR="00C305E7" w:rsidRPr="000C2D40">
        <w:rPr>
          <w:rFonts w:ascii="Times New Roman" w:hAnsi="Times New Roman" w:cs="Times New Roman"/>
          <w:sz w:val="28"/>
          <w:szCs w:val="28"/>
          <w:lang w:val="uk-UA"/>
        </w:rPr>
        <w:t xml:space="preserve">Мінекономіки за </w:t>
      </w:r>
      <w:hyperlink r:id="rId8" w:history="1">
        <w:r w:rsidR="00C305E7" w:rsidRPr="000C2D40">
          <w:rPr>
            <w:rStyle w:val="a7"/>
            <w:rFonts w:ascii="Times New Roman" w:hAnsi="Times New Roman" w:cs="Times New Roman"/>
            <w:color w:val="auto"/>
            <w:sz w:val="28"/>
            <w:szCs w:val="28"/>
            <w:lang w:val="uk-UA"/>
          </w:rPr>
          <w:t>посиланням</w:t>
        </w:r>
      </w:hyperlink>
      <w:r w:rsidRPr="000C2D40">
        <w:rPr>
          <w:rFonts w:ascii="Times New Roman" w:hAnsi="Times New Roman" w:cs="Times New Roman"/>
          <w:sz w:val="28"/>
          <w:szCs w:val="28"/>
          <w:lang w:val="uk-UA"/>
        </w:rPr>
        <w:t>.</w:t>
      </w:r>
      <w:r w:rsidR="000869FF" w:rsidRPr="000C2D40">
        <w:rPr>
          <w:rFonts w:ascii="Times New Roman" w:hAnsi="Times New Roman" w:cs="Times New Roman"/>
          <w:sz w:val="28"/>
          <w:szCs w:val="28"/>
          <w:lang w:val="uk-UA"/>
        </w:rPr>
        <w:t xml:space="preserve"> </w:t>
      </w:r>
    </w:p>
    <w:p w:rsidR="0065461D" w:rsidRPr="000C2D40" w:rsidRDefault="0065461D" w:rsidP="0065461D">
      <w:pPr>
        <w:ind w:firstLine="708"/>
        <w:contextualSpacing/>
        <w:jc w:val="both"/>
        <w:rPr>
          <w:rFonts w:ascii="Times New Roman" w:hAnsi="Times New Roman" w:cs="Times New Roman"/>
          <w:sz w:val="28"/>
          <w:szCs w:val="28"/>
          <w:lang w:val="uk-UA"/>
        </w:rPr>
      </w:pPr>
    </w:p>
    <w:p w:rsidR="0065461D" w:rsidRPr="000C2D40" w:rsidRDefault="0065461D" w:rsidP="0065461D">
      <w:pPr>
        <w:ind w:firstLine="708"/>
        <w:contextualSpacing/>
        <w:jc w:val="both"/>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6 ПИТАННЯ </w:t>
      </w:r>
      <w:r w:rsidRPr="000C2D40">
        <w:rPr>
          <w:rFonts w:ascii="Times New Roman" w:hAnsi="Times New Roman" w:cs="Times New Roman"/>
          <w:b/>
          <w:i/>
          <w:sz w:val="28"/>
          <w:szCs w:val="28"/>
          <w:lang w:val="uk-UA"/>
        </w:rPr>
        <w:t>(</w:t>
      </w:r>
      <w:proofErr w:type="spellStart"/>
      <w:r w:rsidRPr="000C2D40">
        <w:rPr>
          <w:rFonts w:ascii="Times New Roman" w:hAnsi="Times New Roman" w:cs="Times New Roman"/>
          <w:b/>
          <w:i/>
          <w:sz w:val="28"/>
          <w:szCs w:val="28"/>
        </w:rPr>
        <w:t>Олена</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Комарницька</w:t>
      </w:r>
      <w:proofErr w:type="spellEnd"/>
      <w:r w:rsidRPr="000C2D40">
        <w:rPr>
          <w:rFonts w:ascii="Times New Roman" w:hAnsi="Times New Roman" w:cs="Times New Roman"/>
          <w:i/>
          <w:sz w:val="28"/>
          <w:szCs w:val="28"/>
          <w:lang w:val="uk-UA"/>
        </w:rPr>
        <w:t xml:space="preserve"> Херсо</w:t>
      </w:r>
      <w:r w:rsidR="00E80154" w:rsidRPr="000C2D40">
        <w:rPr>
          <w:rFonts w:ascii="Times New Roman" w:hAnsi="Times New Roman" w:cs="Times New Roman"/>
          <w:i/>
          <w:sz w:val="28"/>
          <w:szCs w:val="28"/>
          <w:lang w:val="uk-UA"/>
        </w:rPr>
        <w:t>нська торгово-промислова палата</w:t>
      </w:r>
      <w:r w:rsidRPr="000C2D40">
        <w:rPr>
          <w:rFonts w:ascii="Times New Roman" w:hAnsi="Times New Roman" w:cs="Times New Roman"/>
          <w:i/>
          <w:sz w:val="28"/>
          <w:szCs w:val="28"/>
          <w:lang w:val="uk-UA"/>
        </w:rPr>
        <w:t>)</w:t>
      </w:r>
    </w:p>
    <w:p w:rsidR="0065461D" w:rsidRPr="000C2D40" w:rsidRDefault="0065461D" w:rsidP="00654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ab/>
        <w:t>Чи існу</w:t>
      </w:r>
      <w:r w:rsidR="00700DC5" w:rsidRPr="000C2D40">
        <w:rPr>
          <w:rFonts w:ascii="Times New Roman" w:eastAsia="Times New Roman" w:hAnsi="Times New Roman" w:cs="Times New Roman"/>
          <w:sz w:val="28"/>
          <w:szCs w:val="28"/>
          <w:lang w:val="uk-UA" w:eastAsia="uk-UA"/>
        </w:rPr>
        <w:t>є</w:t>
      </w:r>
      <w:r w:rsidRPr="000C2D40">
        <w:rPr>
          <w:rFonts w:ascii="Times New Roman" w:eastAsia="Times New Roman" w:hAnsi="Times New Roman" w:cs="Times New Roman"/>
          <w:sz w:val="28"/>
          <w:szCs w:val="28"/>
          <w:lang w:val="uk-UA" w:eastAsia="uk-UA"/>
        </w:rPr>
        <w:t xml:space="preserve"> перелік товарів, які підпадають під обов'язкову сертифікацію на внутрішньому ринку України</w:t>
      </w:r>
      <w:r w:rsidR="00700DC5" w:rsidRPr="000C2D40">
        <w:rPr>
          <w:rFonts w:ascii="Times New Roman" w:eastAsia="Times New Roman" w:hAnsi="Times New Roman" w:cs="Times New Roman"/>
          <w:sz w:val="28"/>
          <w:szCs w:val="28"/>
          <w:lang w:val="uk-UA" w:eastAsia="uk-UA"/>
        </w:rPr>
        <w:t>?</w:t>
      </w:r>
      <w:r w:rsidRPr="000C2D40">
        <w:rPr>
          <w:rFonts w:ascii="Times New Roman" w:eastAsia="Times New Roman" w:hAnsi="Times New Roman" w:cs="Times New Roman"/>
          <w:sz w:val="28"/>
          <w:szCs w:val="28"/>
          <w:lang w:val="uk-UA" w:eastAsia="uk-UA"/>
        </w:rPr>
        <w:t xml:space="preserve"> </w:t>
      </w:r>
      <w:r w:rsidR="00700DC5" w:rsidRPr="000C2D40">
        <w:rPr>
          <w:rFonts w:ascii="Times New Roman" w:eastAsia="Times New Roman" w:hAnsi="Times New Roman" w:cs="Times New Roman"/>
          <w:sz w:val="28"/>
          <w:szCs w:val="28"/>
          <w:lang w:val="uk-UA" w:eastAsia="uk-UA"/>
        </w:rPr>
        <w:t>П</w:t>
      </w:r>
      <w:r w:rsidRPr="000C2D40">
        <w:rPr>
          <w:rFonts w:ascii="Times New Roman" w:eastAsia="Times New Roman" w:hAnsi="Times New Roman" w:cs="Times New Roman"/>
          <w:sz w:val="28"/>
          <w:szCs w:val="28"/>
          <w:lang w:val="uk-UA" w:eastAsia="uk-UA"/>
        </w:rPr>
        <w:t>ри експорті. Якщо так, де можливо з ним ознайомитись?</w:t>
      </w:r>
    </w:p>
    <w:p w:rsidR="0065461D" w:rsidRPr="000C2D40" w:rsidRDefault="0065461D" w:rsidP="0065461D">
      <w:pPr>
        <w:ind w:left="60" w:firstLine="64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Перелік товарів, які підпадають під обов’язкову сертифікацію в Україні відсутній. </w:t>
      </w:r>
    </w:p>
    <w:p w:rsidR="0065461D" w:rsidRPr="000C2D40" w:rsidRDefault="0065461D" w:rsidP="0065461D">
      <w:pPr>
        <w:ind w:left="60" w:firstLine="648"/>
        <w:contextualSpacing/>
        <w:jc w:val="both"/>
        <w:rPr>
          <w:rFonts w:ascii="Times New Roman" w:hAnsi="Times New Roman" w:cs="Times New Roman"/>
          <w:sz w:val="28"/>
          <w:szCs w:val="28"/>
          <w:lang w:val="uk-UA"/>
        </w:rPr>
      </w:pPr>
    </w:p>
    <w:p w:rsidR="0065461D" w:rsidRPr="000C2D40" w:rsidRDefault="0065461D" w:rsidP="0065461D">
      <w:pPr>
        <w:ind w:firstLine="70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7 ПИТАННЯ (</w:t>
      </w:r>
      <w:proofErr w:type="spellStart"/>
      <w:r w:rsidRPr="000C2D40">
        <w:rPr>
          <w:rFonts w:ascii="Times New Roman" w:hAnsi="Times New Roman" w:cs="Times New Roman"/>
          <w:b/>
          <w:i/>
          <w:sz w:val="28"/>
          <w:szCs w:val="28"/>
        </w:rPr>
        <w:t>Олена</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Комарницька</w:t>
      </w:r>
      <w:proofErr w:type="spellEnd"/>
      <w:r w:rsidRPr="000C2D40">
        <w:rPr>
          <w:rFonts w:ascii="Times New Roman" w:hAnsi="Times New Roman" w:cs="Times New Roman"/>
          <w:i/>
          <w:sz w:val="28"/>
          <w:szCs w:val="28"/>
          <w:lang w:val="uk-UA"/>
        </w:rPr>
        <w:t xml:space="preserve"> Херсонська торгово-промислова палата</w:t>
      </w:r>
      <w:r w:rsidRPr="000C2D40">
        <w:rPr>
          <w:rFonts w:ascii="Times New Roman" w:hAnsi="Times New Roman" w:cs="Times New Roman"/>
          <w:sz w:val="28"/>
          <w:szCs w:val="28"/>
          <w:lang w:val="uk-UA"/>
        </w:rPr>
        <w:t>)</w:t>
      </w:r>
    </w:p>
    <w:p w:rsidR="0065461D" w:rsidRPr="000C2D40" w:rsidRDefault="0065461D" w:rsidP="0065461D">
      <w:pPr>
        <w:ind w:firstLine="708"/>
        <w:contextualSpacing/>
        <w:jc w:val="both"/>
        <w:rPr>
          <w:rFonts w:ascii="Times New Roman" w:hAnsi="Times New Roman" w:cs="Times New Roman"/>
          <w:sz w:val="28"/>
          <w:szCs w:val="28"/>
          <w:lang w:val="uk-UA"/>
        </w:rPr>
      </w:pPr>
      <w:r w:rsidRPr="000C2D40">
        <w:rPr>
          <w:rFonts w:ascii="Times New Roman" w:eastAsia="Times New Roman" w:hAnsi="Times New Roman" w:cs="Times New Roman"/>
          <w:sz w:val="28"/>
          <w:szCs w:val="28"/>
          <w:lang w:val="uk-UA" w:eastAsia="uk-UA"/>
        </w:rPr>
        <w:t>Просимо надати інформацію про складання виробником декларації відповідності</w:t>
      </w:r>
    </w:p>
    <w:p w:rsidR="0065461D" w:rsidRPr="000C2D40" w:rsidRDefault="0065461D" w:rsidP="0065461D">
      <w:pPr>
        <w:ind w:left="60" w:firstLine="64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195368" w:rsidRPr="000C2D40" w:rsidRDefault="00195368" w:rsidP="0065461D">
      <w:pPr>
        <w:ind w:left="60" w:firstLine="648"/>
        <w:contextualSpacing/>
        <w:jc w:val="both"/>
        <w:rPr>
          <w:rFonts w:ascii="Times New Roman" w:hAnsi="Times New Roman" w:cs="Times New Roman"/>
          <w:sz w:val="28"/>
          <w:szCs w:val="28"/>
          <w:lang w:val="uk-UA"/>
        </w:rPr>
      </w:pPr>
    </w:p>
    <w:p w:rsidR="00195368" w:rsidRPr="000C2D40" w:rsidRDefault="00195368" w:rsidP="005700BB">
      <w:pPr>
        <w:spacing w:after="0"/>
        <w:ind w:firstLine="708"/>
        <w:rPr>
          <w:rFonts w:ascii="Times New Roman" w:hAnsi="Times New Roman" w:cs="Times New Roman"/>
          <w:sz w:val="28"/>
          <w:szCs w:val="28"/>
          <w:lang w:val="uk-UA"/>
        </w:rPr>
      </w:pPr>
      <w:r w:rsidRPr="000C2D40">
        <w:rPr>
          <w:rFonts w:ascii="Times New Roman" w:hAnsi="Times New Roman" w:cs="Times New Roman"/>
          <w:sz w:val="28"/>
          <w:szCs w:val="28"/>
          <w:lang w:val="uk-UA"/>
        </w:rPr>
        <w:t>Згідно Закону України «Про технічні регламенти та оцінку відповідності» від 15 січня 2015 року № 124-VIII:</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декларування відповідності</w:t>
      </w:r>
      <w:r w:rsidRPr="000C2D40">
        <w:rPr>
          <w:rFonts w:ascii="Times New Roman" w:hAnsi="Times New Roman" w:cs="Times New Roman"/>
          <w:sz w:val="28"/>
          <w:szCs w:val="28"/>
          <w:lang w:val="uk-UA"/>
        </w:rPr>
        <w:t xml:space="preserve"> - підтвердження відповідності першою стороною;</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lastRenderedPageBreak/>
        <w:t>документ про відповідність</w:t>
      </w:r>
      <w:r w:rsidRPr="000C2D40">
        <w:rPr>
          <w:rFonts w:ascii="Times New Roman" w:hAnsi="Times New Roman" w:cs="Times New Roman"/>
          <w:sz w:val="28"/>
          <w:szCs w:val="28"/>
          <w:lang w:val="uk-UA"/>
        </w:rPr>
        <w:t xml:space="preserve"> - декларація (в тому числі декларація про відповідність), звіт, висновок, свідоцтво, сертифікат (у тому числі сертифікат відповідності) або будь-який інший документ, що підтверджує виконання заданих вимог, які стосуються об’єкта оцінки відповідності;</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декларація про відповідність</w:t>
      </w:r>
      <w:r w:rsidRPr="000C2D40">
        <w:rPr>
          <w:rFonts w:ascii="Times New Roman" w:hAnsi="Times New Roman" w:cs="Times New Roman"/>
          <w:sz w:val="28"/>
          <w:szCs w:val="28"/>
          <w:lang w:val="uk-UA"/>
        </w:rPr>
        <w:t xml:space="preserve"> — документально оформлена в установленому порядку заява виробника, де дається гарантія відповідності продукції вимогам, встановленим законодавством.</w:t>
      </w:r>
    </w:p>
    <w:p w:rsidR="0065461D" w:rsidRPr="000C2D40" w:rsidRDefault="0065461D" w:rsidP="0065461D">
      <w:pPr>
        <w:ind w:left="60" w:firstLine="648"/>
        <w:contextualSpacing/>
        <w:jc w:val="both"/>
        <w:rPr>
          <w:rFonts w:ascii="Times New Roman" w:hAnsi="Times New Roman" w:cs="Times New Roman"/>
          <w:sz w:val="28"/>
          <w:szCs w:val="28"/>
          <w:lang w:val="uk-UA"/>
        </w:rPr>
      </w:pPr>
    </w:p>
    <w:p w:rsidR="00700DC5" w:rsidRPr="000C2D40" w:rsidRDefault="0065461D" w:rsidP="0065461D">
      <w:pPr>
        <w:ind w:firstLine="708"/>
        <w:contextualSpacing/>
        <w:jc w:val="both"/>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8 ПИТАННЯ </w:t>
      </w:r>
      <w:r w:rsidRPr="000C2D40">
        <w:rPr>
          <w:rFonts w:ascii="Times New Roman" w:hAnsi="Times New Roman" w:cs="Times New Roman"/>
          <w:b/>
          <w:i/>
          <w:sz w:val="28"/>
          <w:szCs w:val="28"/>
          <w:lang w:val="uk-UA"/>
        </w:rPr>
        <w:t>(</w:t>
      </w:r>
      <w:proofErr w:type="spellStart"/>
      <w:r w:rsidRPr="000C2D40">
        <w:rPr>
          <w:rFonts w:ascii="Times New Roman" w:hAnsi="Times New Roman" w:cs="Times New Roman"/>
          <w:b/>
          <w:i/>
          <w:sz w:val="28"/>
          <w:szCs w:val="28"/>
        </w:rPr>
        <w:t>Олена</w:t>
      </w:r>
      <w:proofErr w:type="spellEnd"/>
      <w:r w:rsidRPr="000C2D40">
        <w:rPr>
          <w:rFonts w:ascii="Times New Roman" w:hAnsi="Times New Roman" w:cs="Times New Roman"/>
          <w:b/>
          <w:i/>
          <w:sz w:val="28"/>
          <w:szCs w:val="28"/>
        </w:rPr>
        <w:t xml:space="preserve"> </w:t>
      </w:r>
      <w:proofErr w:type="spellStart"/>
      <w:r w:rsidRPr="000C2D40">
        <w:rPr>
          <w:rFonts w:ascii="Times New Roman" w:hAnsi="Times New Roman" w:cs="Times New Roman"/>
          <w:b/>
          <w:i/>
          <w:sz w:val="28"/>
          <w:szCs w:val="28"/>
        </w:rPr>
        <w:t>Комарницька</w:t>
      </w:r>
      <w:proofErr w:type="spellEnd"/>
      <w:r w:rsidRPr="000C2D40">
        <w:rPr>
          <w:rFonts w:ascii="Times New Roman" w:hAnsi="Times New Roman" w:cs="Times New Roman"/>
          <w:i/>
          <w:sz w:val="28"/>
          <w:szCs w:val="28"/>
          <w:lang w:val="uk-UA"/>
        </w:rPr>
        <w:t xml:space="preserve"> Херсо</w:t>
      </w:r>
      <w:r w:rsidR="00700DC5" w:rsidRPr="000C2D40">
        <w:rPr>
          <w:rFonts w:ascii="Times New Roman" w:hAnsi="Times New Roman" w:cs="Times New Roman"/>
          <w:i/>
          <w:sz w:val="28"/>
          <w:szCs w:val="28"/>
          <w:lang w:val="uk-UA"/>
        </w:rPr>
        <w:t>нська торгово-промислова палата)</w:t>
      </w:r>
    </w:p>
    <w:p w:rsidR="00DC4FE6" w:rsidRPr="000C2D40" w:rsidRDefault="00DC4FE6" w:rsidP="0065461D">
      <w:pPr>
        <w:ind w:firstLine="708"/>
        <w:contextualSpacing/>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Як і де можливо провести випробування обладнання (в Херсонській області, в Україні). Які є випробувальні центри? Де знайти їх перелік?</w:t>
      </w:r>
    </w:p>
    <w:p w:rsidR="00DC4FE6" w:rsidRPr="000C2D40" w:rsidRDefault="00DC4FE6" w:rsidP="0065461D">
      <w:pPr>
        <w:ind w:firstLine="708"/>
        <w:contextualSpacing/>
        <w:jc w:val="both"/>
        <w:rPr>
          <w:rFonts w:ascii="Times New Roman" w:eastAsia="Times New Roman" w:hAnsi="Times New Roman" w:cs="Times New Roman"/>
          <w:sz w:val="28"/>
          <w:szCs w:val="28"/>
          <w:lang w:val="uk-UA" w:eastAsia="uk-UA"/>
        </w:rPr>
      </w:pPr>
    </w:p>
    <w:p w:rsidR="00DC4FE6" w:rsidRPr="000C2D40" w:rsidRDefault="00DC4FE6" w:rsidP="00DC4FE6">
      <w:pPr>
        <w:ind w:left="60" w:firstLine="64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195368" w:rsidRPr="000C2D40" w:rsidRDefault="00195368" w:rsidP="00AE2A24">
      <w:pPr>
        <w:spacing w:after="0"/>
        <w:ind w:firstLine="708"/>
        <w:jc w:val="both"/>
        <w:rPr>
          <w:rFonts w:ascii="Times New Roman" w:hAnsi="Times New Roman" w:cs="Times New Roman"/>
          <w:b/>
          <w:sz w:val="28"/>
          <w:szCs w:val="28"/>
          <w:lang w:val="uk-UA"/>
        </w:rPr>
      </w:pPr>
      <w:r w:rsidRPr="000C2D40">
        <w:rPr>
          <w:rFonts w:ascii="Times New Roman" w:hAnsi="Times New Roman" w:cs="Times New Roman"/>
          <w:sz w:val="28"/>
          <w:szCs w:val="28"/>
          <w:lang w:val="uk-UA"/>
        </w:rPr>
        <w:t xml:space="preserve">Перелік акредитованих випробувальних центрів обладнання в Україні Ви можете знайти за </w:t>
      </w:r>
      <w:hyperlink r:id="rId9" w:history="1">
        <w:r w:rsidRPr="000C2D40">
          <w:rPr>
            <w:rStyle w:val="a7"/>
            <w:rFonts w:ascii="Times New Roman" w:hAnsi="Times New Roman" w:cs="Times New Roman"/>
            <w:color w:val="auto"/>
            <w:sz w:val="28"/>
            <w:szCs w:val="28"/>
            <w:lang w:val="uk-UA"/>
          </w:rPr>
          <w:t>посиланням</w:t>
        </w:r>
      </w:hyperlink>
      <w:r w:rsidR="00022C10" w:rsidRPr="000C2D40">
        <w:rPr>
          <w:rFonts w:ascii="Times New Roman" w:hAnsi="Times New Roman" w:cs="Times New Roman"/>
          <w:sz w:val="28"/>
          <w:szCs w:val="28"/>
          <w:lang w:val="uk-UA"/>
        </w:rPr>
        <w:t>.</w:t>
      </w:r>
    </w:p>
    <w:p w:rsidR="00DC4FE6" w:rsidRPr="000C2D40" w:rsidRDefault="00DC4FE6" w:rsidP="00DC4FE6">
      <w:pPr>
        <w:ind w:left="60" w:firstLine="648"/>
        <w:contextualSpacing/>
        <w:jc w:val="both"/>
        <w:rPr>
          <w:rFonts w:ascii="Times New Roman" w:hAnsi="Times New Roman" w:cs="Times New Roman"/>
          <w:sz w:val="28"/>
          <w:szCs w:val="28"/>
          <w:lang w:val="uk-UA"/>
        </w:rPr>
      </w:pPr>
    </w:p>
    <w:p w:rsidR="00E80154" w:rsidRPr="000C2D40" w:rsidRDefault="005700BB" w:rsidP="00E80154">
      <w:pPr>
        <w:ind w:firstLine="708"/>
        <w:contextualSpacing/>
        <w:jc w:val="both"/>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  </w:t>
      </w:r>
      <w:r w:rsidR="00DC4FE6" w:rsidRPr="000C2D40">
        <w:rPr>
          <w:rFonts w:ascii="Times New Roman" w:hAnsi="Times New Roman" w:cs="Times New Roman"/>
          <w:b/>
          <w:sz w:val="28"/>
          <w:szCs w:val="28"/>
          <w:lang w:val="uk-UA"/>
        </w:rPr>
        <w:t xml:space="preserve">9 ПИТАННЯ </w:t>
      </w:r>
      <w:r w:rsidR="00E80154" w:rsidRPr="000C2D40">
        <w:rPr>
          <w:rFonts w:ascii="Times New Roman" w:hAnsi="Times New Roman" w:cs="Times New Roman"/>
          <w:b/>
          <w:i/>
          <w:sz w:val="28"/>
          <w:szCs w:val="28"/>
          <w:lang w:val="uk-UA"/>
        </w:rPr>
        <w:t>(</w:t>
      </w:r>
      <w:proofErr w:type="spellStart"/>
      <w:r w:rsidR="00E80154" w:rsidRPr="000C2D40">
        <w:rPr>
          <w:rFonts w:ascii="Times New Roman" w:hAnsi="Times New Roman" w:cs="Times New Roman"/>
          <w:b/>
          <w:i/>
          <w:sz w:val="28"/>
          <w:szCs w:val="28"/>
        </w:rPr>
        <w:t>Олена</w:t>
      </w:r>
      <w:proofErr w:type="spellEnd"/>
      <w:r w:rsidR="00E80154" w:rsidRPr="000C2D40">
        <w:rPr>
          <w:rFonts w:ascii="Times New Roman" w:hAnsi="Times New Roman" w:cs="Times New Roman"/>
          <w:b/>
          <w:i/>
          <w:sz w:val="28"/>
          <w:szCs w:val="28"/>
        </w:rPr>
        <w:t xml:space="preserve"> </w:t>
      </w:r>
      <w:proofErr w:type="spellStart"/>
      <w:r w:rsidR="00E80154" w:rsidRPr="000C2D40">
        <w:rPr>
          <w:rFonts w:ascii="Times New Roman" w:hAnsi="Times New Roman" w:cs="Times New Roman"/>
          <w:b/>
          <w:i/>
          <w:sz w:val="28"/>
          <w:szCs w:val="28"/>
        </w:rPr>
        <w:t>Комарницька</w:t>
      </w:r>
      <w:proofErr w:type="spellEnd"/>
      <w:r w:rsidR="00E80154" w:rsidRPr="000C2D40">
        <w:rPr>
          <w:rFonts w:ascii="Times New Roman" w:hAnsi="Times New Roman" w:cs="Times New Roman"/>
          <w:i/>
          <w:sz w:val="28"/>
          <w:szCs w:val="28"/>
          <w:lang w:val="uk-UA"/>
        </w:rPr>
        <w:t xml:space="preserve"> Херсонська торгово-промислова палата)</w:t>
      </w:r>
    </w:p>
    <w:p w:rsidR="00DC4FE6" w:rsidRPr="000C2D40" w:rsidRDefault="005700BB" w:rsidP="00E80154">
      <w:pPr>
        <w:ind w:firstLine="708"/>
        <w:contextualSpacing/>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ab/>
      </w:r>
      <w:r w:rsidR="00DC4FE6" w:rsidRPr="000C2D40">
        <w:rPr>
          <w:rFonts w:ascii="Times New Roman" w:eastAsia="Times New Roman" w:hAnsi="Times New Roman" w:cs="Times New Roman"/>
          <w:sz w:val="28"/>
          <w:szCs w:val="28"/>
          <w:lang w:val="uk-UA" w:eastAsia="uk-UA"/>
        </w:rPr>
        <w:t xml:space="preserve">Чи має </w:t>
      </w:r>
      <w:proofErr w:type="spellStart"/>
      <w:r w:rsidR="00DC4FE6" w:rsidRPr="000C2D40">
        <w:rPr>
          <w:rFonts w:ascii="Times New Roman" w:eastAsia="Times New Roman" w:hAnsi="Times New Roman" w:cs="Times New Roman"/>
          <w:sz w:val="28"/>
          <w:szCs w:val="28"/>
          <w:lang w:val="uk-UA" w:eastAsia="uk-UA"/>
        </w:rPr>
        <w:t>Херсонстандартметрологія</w:t>
      </w:r>
      <w:proofErr w:type="spellEnd"/>
      <w:r w:rsidR="00DC4FE6" w:rsidRPr="000C2D40">
        <w:rPr>
          <w:rFonts w:ascii="Times New Roman" w:eastAsia="Times New Roman" w:hAnsi="Times New Roman" w:cs="Times New Roman"/>
          <w:sz w:val="28"/>
          <w:szCs w:val="28"/>
          <w:lang w:val="uk-UA" w:eastAsia="uk-UA"/>
        </w:rPr>
        <w:t xml:space="preserve"> угоду з НААУ, яка дає право ставити знак IAF MLA на сертифікатах. Що саме дає наявність цього знаку? Чи вірно, що це означає визнання таких сертифікатів у всьому світі?</w:t>
      </w:r>
    </w:p>
    <w:p w:rsidR="00DC4FE6" w:rsidRPr="000C2D40" w:rsidRDefault="00DC4FE6" w:rsidP="00DC4FE6">
      <w:pPr>
        <w:ind w:left="60" w:firstLine="64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AE2A24" w:rsidRPr="000C2D40">
        <w:rPr>
          <w:rFonts w:ascii="Times New Roman" w:hAnsi="Times New Roman" w:cs="Times New Roman"/>
          <w:b/>
          <w:sz w:val="28"/>
          <w:szCs w:val="28"/>
          <w:lang w:val="uk-UA"/>
        </w:rPr>
        <w:t>:</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ДП «</w:t>
      </w:r>
      <w:proofErr w:type="spellStart"/>
      <w:r w:rsidRPr="000C2D40">
        <w:rPr>
          <w:rFonts w:ascii="Times New Roman" w:hAnsi="Times New Roman" w:cs="Times New Roman"/>
          <w:sz w:val="28"/>
          <w:szCs w:val="28"/>
          <w:lang w:val="uk-UA"/>
        </w:rPr>
        <w:t>Херсонстандартметрологія</w:t>
      </w:r>
      <w:proofErr w:type="spellEnd"/>
      <w:r w:rsidRPr="000C2D40">
        <w:rPr>
          <w:rFonts w:ascii="Times New Roman" w:hAnsi="Times New Roman" w:cs="Times New Roman"/>
          <w:sz w:val="28"/>
          <w:szCs w:val="28"/>
          <w:lang w:val="uk-UA"/>
        </w:rPr>
        <w:t xml:space="preserve">» акредитовано Національним агентством з акредитації України та має право використання знаку </w:t>
      </w:r>
      <w:r w:rsidRPr="000C2D40">
        <w:rPr>
          <w:rFonts w:ascii="Times New Roman" w:hAnsi="Times New Roman" w:cs="Times New Roman"/>
          <w:sz w:val="28"/>
          <w:szCs w:val="28"/>
          <w:lang w:val="en-US"/>
        </w:rPr>
        <w:t>IAF</w:t>
      </w:r>
      <w:r w:rsidRPr="000C2D40">
        <w:rPr>
          <w:rFonts w:ascii="Times New Roman" w:hAnsi="Times New Roman" w:cs="Times New Roman"/>
          <w:sz w:val="28"/>
          <w:szCs w:val="28"/>
        </w:rPr>
        <w:t xml:space="preserve"> </w:t>
      </w:r>
      <w:r w:rsidRPr="000C2D40">
        <w:rPr>
          <w:rFonts w:ascii="Times New Roman" w:hAnsi="Times New Roman" w:cs="Times New Roman"/>
          <w:sz w:val="28"/>
          <w:szCs w:val="28"/>
          <w:lang w:val="en-US"/>
        </w:rPr>
        <w:t>MLA</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IAF є всесвітньою мережею органів з акредитації та інших організацій, залучених до діяльності з оцінки відповідності.</w:t>
      </w:r>
    </w:p>
    <w:p w:rsidR="00195368" w:rsidRPr="000C2D40" w:rsidRDefault="00195368" w:rsidP="005700BB">
      <w:pPr>
        <w:spacing w:after="0"/>
        <w:ind w:firstLine="708"/>
        <w:jc w:val="both"/>
        <w:rPr>
          <w:rFonts w:ascii="Times New Roman" w:hAnsi="Times New Roman" w:cs="Times New Roman"/>
          <w:sz w:val="28"/>
          <w:szCs w:val="28"/>
          <w:lang w:val="uk-UA"/>
        </w:rPr>
      </w:pPr>
      <w:proofErr w:type="spellStart"/>
      <w:r w:rsidRPr="000C2D40">
        <w:rPr>
          <w:rFonts w:ascii="Times New Roman" w:hAnsi="Times New Roman" w:cs="Times New Roman"/>
          <w:sz w:val="28"/>
          <w:szCs w:val="28"/>
          <w:lang w:val="uk-UA"/>
        </w:rPr>
        <w:t>International</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Accreditation</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Forum</w:t>
      </w:r>
      <w:proofErr w:type="spellEnd"/>
      <w:r w:rsidRPr="000C2D40">
        <w:rPr>
          <w:rFonts w:ascii="Times New Roman" w:hAnsi="Times New Roman" w:cs="Times New Roman"/>
          <w:sz w:val="28"/>
          <w:szCs w:val="28"/>
          <w:lang w:val="uk-UA"/>
        </w:rPr>
        <w:t xml:space="preserve"> (IAF) існує для досягнення наступних глобальних цілей:</w:t>
      </w:r>
    </w:p>
    <w:p w:rsidR="00195368" w:rsidRPr="000C2D40" w:rsidRDefault="00195368" w:rsidP="00EB18BD">
      <w:pPr>
        <w:pStyle w:val="ab"/>
        <w:numPr>
          <w:ilvl w:val="0"/>
          <w:numId w:val="11"/>
        </w:numPr>
        <w:spacing w:after="0"/>
        <w:ind w:left="0" w:firstLine="786"/>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підтримка та розширення Багатосторонньої угоди про визнання (IAF MLA), між органами з акредитації – членами IAF з метою зменшення ризиків для підприємств та їх клієнтів і забезпечення впевненості щодо сертифікатів, виданих акредитованими органами з оцінки відповідності в будь-якій частині світу;</w:t>
      </w:r>
    </w:p>
    <w:p w:rsidR="00195368" w:rsidRPr="000C2D40" w:rsidRDefault="00195368" w:rsidP="00EB18BD">
      <w:pPr>
        <w:pStyle w:val="ab"/>
        <w:numPr>
          <w:ilvl w:val="0"/>
          <w:numId w:val="11"/>
        </w:numPr>
        <w:spacing w:after="0"/>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розробка та гармонізація вимог щодо акредитації у всьому світі;</w:t>
      </w:r>
    </w:p>
    <w:p w:rsidR="00195368" w:rsidRPr="000C2D40" w:rsidRDefault="00195368" w:rsidP="0027446C">
      <w:pPr>
        <w:pStyle w:val="ab"/>
        <w:numPr>
          <w:ilvl w:val="0"/>
          <w:numId w:val="11"/>
        </w:numPr>
        <w:spacing w:after="0"/>
        <w:ind w:left="0" w:firstLine="786"/>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lastRenderedPageBreak/>
        <w:t>просування акредитації як ефективного механізму для забезпечення довіри до товарів та послуг, що є істотною умовою для усунення обмежень для світової торгівлі.</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Основним аспектом діяльності IAF є забезпечення того, що органи з акредитації – члени IAF акредитують лише ті органи з оцінки відповідності, що мають необхідну компетентність щодо своєї діяльності.</w:t>
      </w:r>
    </w:p>
    <w:p w:rsidR="00195368" w:rsidRPr="000C2D40" w:rsidRDefault="00195368" w:rsidP="0027446C">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Підписання IAF MLA несе певні переваги не тільки для національного органу з акредитації, але й для національного уряду, регуляторів, бізнесу, виробників та споживачів.</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національного уряду – IAF MLA надає надійну та міцну основу, яка в подальшому дає можливість заключати міжнародні торговельні угоди.</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регуляторів – IAF MLA представляє собою визнаний на світовому рівні показник, який демонструє відповідність міжнародним стандартам та вимогам.</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бізнесу – IAF MLA надає інформацію щодо надійності виробників та постачальників послуг, які пройшли сертифікацію з боку акредитованого ООВ.</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виробників продукції та постачальників послуг – IAF MLA є можливістю відмежувати себе від конкурентів, що виробляють неякісну продукцію та надають неякісні послуги.</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Споживачі набувають впевненості в товарах та послугах, які мають знак відповідності або супроводжуються сертифікатом відповідності. IAF MLA забезпечує, що такі товари та послуги відповідають вимогам стандартів щодо якості та безпечності, незалежно від того, де вони були вироблені або надані.</w:t>
      </w:r>
    </w:p>
    <w:p w:rsidR="00195368" w:rsidRPr="000C2D40" w:rsidRDefault="00195368" w:rsidP="005700BB">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Сертифікати виданні з посиланням на IAF MLA рекомендовані для визнання у всьому світі.</w:t>
      </w:r>
    </w:p>
    <w:p w:rsidR="00DC4FE6" w:rsidRPr="000C2D40" w:rsidRDefault="00DC4FE6" w:rsidP="00DC4FE6">
      <w:pPr>
        <w:ind w:left="60" w:firstLine="648"/>
        <w:contextualSpacing/>
        <w:jc w:val="both"/>
        <w:rPr>
          <w:rFonts w:ascii="Times New Roman" w:hAnsi="Times New Roman" w:cs="Times New Roman"/>
          <w:sz w:val="28"/>
          <w:szCs w:val="28"/>
          <w:lang w:val="uk-UA"/>
        </w:rPr>
      </w:pPr>
    </w:p>
    <w:p w:rsidR="00DC4FE6" w:rsidRPr="000C2D40" w:rsidRDefault="00DC4FE6" w:rsidP="00DC4FE6">
      <w:pPr>
        <w:ind w:firstLine="708"/>
        <w:contextualSpacing/>
        <w:jc w:val="both"/>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10 ПИТАННЯ </w:t>
      </w:r>
      <w:r w:rsidRPr="000C2D40">
        <w:rPr>
          <w:rFonts w:ascii="Times New Roman" w:hAnsi="Times New Roman" w:cs="Times New Roman"/>
          <w:b/>
          <w:i/>
          <w:sz w:val="28"/>
          <w:szCs w:val="28"/>
          <w:lang w:val="uk-UA"/>
        </w:rPr>
        <w:t>(Світлана Герман</w:t>
      </w:r>
      <w:r w:rsidR="00AE7E5B" w:rsidRPr="000C2D40">
        <w:rPr>
          <w:rFonts w:ascii="Times New Roman" w:hAnsi="Times New Roman" w:cs="Times New Roman"/>
          <w:b/>
          <w:i/>
          <w:sz w:val="28"/>
          <w:szCs w:val="28"/>
          <w:lang w:val="uk-UA"/>
        </w:rPr>
        <w:t xml:space="preserve"> </w:t>
      </w:r>
      <w:r w:rsidRPr="000C2D40">
        <w:rPr>
          <w:rFonts w:ascii="Times New Roman" w:hAnsi="Times New Roman" w:cs="Times New Roman"/>
          <w:b/>
          <w:i/>
          <w:sz w:val="28"/>
          <w:szCs w:val="28"/>
          <w:lang w:val="uk-UA"/>
        </w:rPr>
        <w:tab/>
      </w:r>
      <w:r w:rsidR="00AE7E5B" w:rsidRPr="000C2D40">
        <w:rPr>
          <w:rFonts w:ascii="Times New Roman" w:hAnsi="Times New Roman" w:cs="Times New Roman"/>
          <w:i/>
          <w:sz w:val="28"/>
          <w:szCs w:val="28"/>
          <w:lang w:val="uk-UA"/>
        </w:rPr>
        <w:t>ТОВ «</w:t>
      </w:r>
      <w:r w:rsidRPr="000C2D40">
        <w:rPr>
          <w:rFonts w:ascii="Times New Roman" w:hAnsi="Times New Roman" w:cs="Times New Roman"/>
          <w:i/>
          <w:sz w:val="28"/>
          <w:szCs w:val="28"/>
          <w:lang w:val="uk-UA"/>
        </w:rPr>
        <w:t>Полімер-Лак</w:t>
      </w:r>
      <w:r w:rsidR="00AE7E5B" w:rsidRPr="000C2D40">
        <w:rPr>
          <w:rFonts w:ascii="Times New Roman" w:hAnsi="Times New Roman" w:cs="Times New Roman"/>
          <w:i/>
          <w:sz w:val="28"/>
          <w:szCs w:val="28"/>
          <w:lang w:val="uk-UA"/>
        </w:rPr>
        <w:t>»)</w:t>
      </w:r>
    </w:p>
    <w:p w:rsidR="00DC4FE6" w:rsidRPr="000C2D40" w:rsidRDefault="00DC4FE6" w:rsidP="00DC4FE6">
      <w:pPr>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 </w:t>
      </w:r>
      <w:r w:rsidRPr="000C2D40">
        <w:rPr>
          <w:rFonts w:ascii="Times New Roman" w:hAnsi="Times New Roman" w:cs="Times New Roman"/>
          <w:sz w:val="28"/>
          <w:szCs w:val="28"/>
          <w:lang w:val="uk-UA"/>
        </w:rPr>
        <w:tab/>
        <w:t xml:space="preserve">Чи є </w:t>
      </w:r>
      <w:proofErr w:type="spellStart"/>
      <w:r w:rsidRPr="000C2D40">
        <w:rPr>
          <w:rFonts w:ascii="Times New Roman" w:hAnsi="Times New Roman" w:cs="Times New Roman"/>
          <w:sz w:val="28"/>
          <w:szCs w:val="28"/>
          <w:lang w:val="uk-UA"/>
        </w:rPr>
        <w:t>обовʼязковим</w:t>
      </w:r>
      <w:proofErr w:type="spellEnd"/>
      <w:r w:rsidRPr="000C2D40">
        <w:rPr>
          <w:rFonts w:ascii="Times New Roman" w:hAnsi="Times New Roman" w:cs="Times New Roman"/>
          <w:sz w:val="28"/>
          <w:szCs w:val="28"/>
          <w:lang w:val="uk-UA"/>
        </w:rPr>
        <w:t xml:space="preserve"> погодження переліків ЗВТ?</w:t>
      </w:r>
    </w:p>
    <w:p w:rsidR="00DC4FE6" w:rsidRPr="000C2D40" w:rsidRDefault="00DC4FE6" w:rsidP="00DC4FE6">
      <w:pPr>
        <w:ind w:firstLine="708"/>
        <w:contextualSpacing/>
        <w:jc w:val="both"/>
        <w:rPr>
          <w:rFonts w:ascii="Times New Roman" w:hAnsi="Times New Roman" w:cs="Times New Roman"/>
          <w:b/>
          <w:sz w:val="28"/>
          <w:szCs w:val="28"/>
          <w:lang w:val="uk-UA"/>
        </w:rPr>
      </w:pPr>
    </w:p>
    <w:p w:rsidR="00DC4FE6" w:rsidRPr="000C2D40" w:rsidRDefault="00DC4FE6" w:rsidP="00DC4FE6">
      <w:pPr>
        <w:ind w:firstLine="708"/>
        <w:contextualSpacing/>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AE2A24" w:rsidRPr="000C2D40">
        <w:rPr>
          <w:rFonts w:ascii="Times New Roman" w:hAnsi="Times New Roman" w:cs="Times New Roman"/>
          <w:b/>
          <w:sz w:val="28"/>
          <w:szCs w:val="28"/>
          <w:lang w:val="uk-UA"/>
        </w:rPr>
        <w:t>:</w:t>
      </w:r>
      <w:r w:rsidR="001C5BE7" w:rsidRPr="000C2D40">
        <w:rPr>
          <w:rFonts w:ascii="Times New Roman" w:hAnsi="Times New Roman" w:cs="Times New Roman"/>
          <w:b/>
          <w:sz w:val="28"/>
          <w:szCs w:val="28"/>
          <w:lang w:val="uk-UA"/>
        </w:rPr>
        <w:t xml:space="preserve"> </w:t>
      </w:r>
      <w:r w:rsidRPr="000C2D40">
        <w:rPr>
          <w:rFonts w:ascii="Times New Roman" w:eastAsia="Calibri" w:hAnsi="Times New Roman" w:cs="Times New Roman"/>
          <w:sz w:val="28"/>
          <w:szCs w:val="28"/>
          <w:lang w:val="uk-UA"/>
        </w:rPr>
        <w:t xml:space="preserve">Владислав </w:t>
      </w:r>
      <w:proofErr w:type="spellStart"/>
      <w:r w:rsidRPr="000C2D40">
        <w:rPr>
          <w:rFonts w:ascii="Times New Roman" w:eastAsia="Calibri" w:hAnsi="Times New Roman" w:cs="Times New Roman"/>
          <w:sz w:val="28"/>
          <w:szCs w:val="28"/>
          <w:lang w:val="uk-UA"/>
        </w:rPr>
        <w:t>Оніщенко</w:t>
      </w:r>
      <w:proofErr w:type="spellEnd"/>
      <w:r w:rsidRPr="000C2D40">
        <w:rPr>
          <w:rFonts w:ascii="Times New Roman" w:eastAsia="Calibri" w:hAnsi="Times New Roman" w:cs="Times New Roman"/>
          <w:sz w:val="28"/>
          <w:szCs w:val="28"/>
          <w:lang w:val="uk-UA"/>
        </w:rPr>
        <w:t>, заступник генерального директора)</w:t>
      </w:r>
    </w:p>
    <w:p w:rsidR="00E46F52" w:rsidRPr="000C2D40" w:rsidRDefault="00E46F52" w:rsidP="00AE7E5B">
      <w:pPr>
        <w:ind w:firstLine="708"/>
        <w:jc w:val="both"/>
        <w:rPr>
          <w:rFonts w:ascii="Times New Roman" w:eastAsia="Calibri" w:hAnsi="Times New Roman" w:cs="Times New Roman"/>
          <w:sz w:val="28"/>
          <w:szCs w:val="28"/>
          <w:lang w:val="uk-UA"/>
        </w:rPr>
      </w:pPr>
      <w:r w:rsidRPr="000C2D40">
        <w:rPr>
          <w:rFonts w:ascii="Times New Roman" w:eastAsia="Calibri" w:hAnsi="Times New Roman" w:cs="Times New Roman"/>
          <w:sz w:val="28"/>
          <w:szCs w:val="28"/>
          <w:lang w:val="uk-UA"/>
        </w:rPr>
        <w:t>Згідно вимог п.16 розділу ІІ Наказу МЕР № 193 від 08.02.16 року, власники ЗВТ можуть скласти та погодити Графік проведення періодичної повірки ЗВТ на відповідний рік. Тобто зазначена процедура є добровільною. Але складання Графіку повірки має низьку переваг:</w:t>
      </w:r>
    </w:p>
    <w:p w:rsidR="00E46F52" w:rsidRPr="000C2D40" w:rsidRDefault="00E46F52" w:rsidP="00EB18BD">
      <w:pPr>
        <w:pStyle w:val="ab"/>
        <w:numPr>
          <w:ilvl w:val="0"/>
          <w:numId w:val="12"/>
        </w:numPr>
        <w:ind w:left="0" w:firstLine="360"/>
        <w:jc w:val="both"/>
        <w:rPr>
          <w:rFonts w:ascii="Times New Roman" w:eastAsia="Calibri" w:hAnsi="Times New Roman" w:cs="Times New Roman"/>
          <w:sz w:val="28"/>
          <w:szCs w:val="28"/>
          <w:lang w:val="uk-UA"/>
        </w:rPr>
      </w:pPr>
      <w:r w:rsidRPr="000C2D40">
        <w:rPr>
          <w:rFonts w:ascii="Times New Roman" w:eastAsia="Calibri" w:hAnsi="Times New Roman" w:cs="Times New Roman"/>
          <w:sz w:val="28"/>
          <w:szCs w:val="28"/>
          <w:lang w:val="uk-UA"/>
        </w:rPr>
        <w:lastRenderedPageBreak/>
        <w:t xml:space="preserve">можливість отримати узгоджену вартість та строки робіт з повірки, що допомагає у формуванні бюджети на метрологічній послуги та гарантує додержання строків;  </w:t>
      </w:r>
    </w:p>
    <w:p w:rsidR="00E46F52" w:rsidRPr="000C2D40" w:rsidRDefault="00E46F52" w:rsidP="00EB18BD">
      <w:pPr>
        <w:pStyle w:val="ab"/>
        <w:numPr>
          <w:ilvl w:val="0"/>
          <w:numId w:val="12"/>
        </w:numPr>
        <w:ind w:left="0" w:firstLine="360"/>
        <w:jc w:val="both"/>
        <w:rPr>
          <w:rFonts w:ascii="Times New Roman" w:eastAsia="Calibri" w:hAnsi="Times New Roman" w:cs="Times New Roman"/>
          <w:sz w:val="28"/>
          <w:szCs w:val="28"/>
          <w:lang w:val="uk-UA"/>
        </w:rPr>
      </w:pPr>
      <w:r w:rsidRPr="000C2D40">
        <w:rPr>
          <w:rFonts w:ascii="Times New Roman" w:eastAsia="Calibri" w:hAnsi="Times New Roman" w:cs="Times New Roman"/>
          <w:sz w:val="28"/>
          <w:szCs w:val="28"/>
          <w:lang w:val="uk-UA"/>
        </w:rPr>
        <w:t>допомагає планувати можливості виконання робіт та завантаження п</w:t>
      </w:r>
      <w:r w:rsidR="00EB18BD" w:rsidRPr="000C2D40">
        <w:rPr>
          <w:rFonts w:ascii="Times New Roman" w:eastAsia="Calibri" w:hAnsi="Times New Roman" w:cs="Times New Roman"/>
          <w:sz w:val="28"/>
          <w:szCs w:val="28"/>
          <w:lang w:val="uk-UA"/>
        </w:rPr>
        <w:t xml:space="preserve">ерсоналу </w:t>
      </w:r>
      <w:proofErr w:type="spellStart"/>
      <w:r w:rsidR="00EB18BD" w:rsidRPr="000C2D40">
        <w:rPr>
          <w:rFonts w:ascii="Times New Roman" w:eastAsia="Calibri" w:hAnsi="Times New Roman" w:cs="Times New Roman"/>
          <w:sz w:val="28"/>
          <w:szCs w:val="28"/>
          <w:lang w:val="uk-UA"/>
        </w:rPr>
        <w:t>повірочн</w:t>
      </w:r>
      <w:r w:rsidR="005700BB" w:rsidRPr="000C2D40">
        <w:rPr>
          <w:rFonts w:ascii="Times New Roman" w:eastAsia="Calibri" w:hAnsi="Times New Roman" w:cs="Times New Roman"/>
          <w:sz w:val="28"/>
          <w:szCs w:val="28"/>
          <w:lang w:val="uk-UA"/>
        </w:rPr>
        <w:t>ої</w:t>
      </w:r>
      <w:proofErr w:type="spellEnd"/>
      <w:r w:rsidR="00EB18BD" w:rsidRPr="000C2D40">
        <w:rPr>
          <w:rFonts w:ascii="Times New Roman" w:eastAsia="Calibri" w:hAnsi="Times New Roman" w:cs="Times New Roman"/>
          <w:sz w:val="28"/>
          <w:szCs w:val="28"/>
          <w:lang w:val="uk-UA"/>
        </w:rPr>
        <w:t xml:space="preserve"> лабораторії.</w:t>
      </w:r>
      <w:r w:rsidRPr="000C2D40">
        <w:rPr>
          <w:rFonts w:ascii="Times New Roman" w:eastAsia="Calibri" w:hAnsi="Times New Roman" w:cs="Times New Roman"/>
          <w:sz w:val="28"/>
          <w:szCs w:val="28"/>
          <w:lang w:val="uk-UA"/>
        </w:rPr>
        <w:t xml:space="preserve">  </w:t>
      </w:r>
    </w:p>
    <w:p w:rsidR="00DC4FE6" w:rsidRPr="000C2D40" w:rsidRDefault="00DC4FE6" w:rsidP="00DC4FE6">
      <w:pPr>
        <w:ind w:firstLine="708"/>
        <w:contextualSpacing/>
        <w:jc w:val="both"/>
        <w:rPr>
          <w:rFonts w:ascii="Times New Roman" w:hAnsi="Times New Roman" w:cs="Times New Roman"/>
          <w:b/>
          <w:sz w:val="28"/>
          <w:szCs w:val="28"/>
          <w:lang w:val="uk-UA"/>
        </w:rPr>
      </w:pPr>
    </w:p>
    <w:p w:rsidR="001C5BE7" w:rsidRPr="000C2D40" w:rsidRDefault="005700BB" w:rsidP="001C5BE7">
      <w:pPr>
        <w:ind w:firstLine="70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 xml:space="preserve">  </w:t>
      </w:r>
      <w:r w:rsidR="001C5BE7" w:rsidRPr="000C2D40">
        <w:rPr>
          <w:rFonts w:ascii="Times New Roman" w:hAnsi="Times New Roman" w:cs="Times New Roman"/>
          <w:b/>
          <w:sz w:val="28"/>
          <w:szCs w:val="28"/>
          <w:lang w:val="uk-UA"/>
        </w:rPr>
        <w:t xml:space="preserve">11 ПИТАННЯ </w:t>
      </w:r>
      <w:r w:rsidR="001C5BE7" w:rsidRPr="000C2D40">
        <w:rPr>
          <w:rFonts w:ascii="Times New Roman" w:hAnsi="Times New Roman" w:cs="Times New Roman"/>
          <w:b/>
          <w:i/>
          <w:sz w:val="28"/>
          <w:szCs w:val="28"/>
          <w:lang w:val="uk-UA"/>
        </w:rPr>
        <w:t>(</w:t>
      </w:r>
      <w:r w:rsidRPr="000C2D40">
        <w:rPr>
          <w:rFonts w:ascii="Times New Roman" w:hAnsi="Times New Roman" w:cs="Times New Roman"/>
          <w:b/>
          <w:i/>
          <w:sz w:val="28"/>
          <w:szCs w:val="28"/>
          <w:lang w:val="uk-UA"/>
        </w:rPr>
        <w:t xml:space="preserve"> </w:t>
      </w:r>
      <w:r w:rsidR="00E80154" w:rsidRPr="000C2D40">
        <w:rPr>
          <w:rFonts w:ascii="Times New Roman" w:hAnsi="Times New Roman" w:cs="Times New Roman"/>
          <w:b/>
          <w:i/>
          <w:sz w:val="28"/>
          <w:szCs w:val="28"/>
          <w:lang w:val="uk-UA"/>
        </w:rPr>
        <w:t xml:space="preserve">Світлана Герман </w:t>
      </w:r>
      <w:r w:rsidRPr="000C2D40">
        <w:rPr>
          <w:rFonts w:ascii="Times New Roman" w:hAnsi="Times New Roman" w:cs="Times New Roman"/>
          <w:i/>
          <w:sz w:val="28"/>
          <w:szCs w:val="28"/>
          <w:lang w:val="uk-UA"/>
        </w:rPr>
        <w:t>ТОВ «Полімер-Лак»)</w:t>
      </w:r>
    </w:p>
    <w:p w:rsidR="001C5BE7" w:rsidRPr="000C2D40" w:rsidRDefault="001C5BE7" w:rsidP="001C5BE7">
      <w:pPr>
        <w:ind w:firstLine="708"/>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Які все ж такі переваги мають технічні умови, які взяті на облік?</w:t>
      </w:r>
    </w:p>
    <w:p w:rsidR="001C5BE7" w:rsidRPr="000C2D40" w:rsidRDefault="001C5BE7" w:rsidP="001C5BE7">
      <w:pPr>
        <w:ind w:firstLine="708"/>
        <w:contextualSpacing/>
        <w:jc w:val="both"/>
        <w:rPr>
          <w:rFonts w:ascii="Times New Roman" w:hAnsi="Times New Roman" w:cs="Times New Roman"/>
          <w:sz w:val="28"/>
          <w:szCs w:val="28"/>
          <w:lang w:val="uk-UA"/>
        </w:rPr>
      </w:pPr>
    </w:p>
    <w:p w:rsidR="00DC4FE6" w:rsidRPr="000C2D40" w:rsidRDefault="005700BB" w:rsidP="00DC4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lang w:val="uk-UA"/>
        </w:rPr>
      </w:pPr>
      <w:r w:rsidRPr="000C2D40">
        <w:rPr>
          <w:rFonts w:ascii="Times New Roman" w:eastAsia="Times New Roman" w:hAnsi="Times New Roman" w:cs="Times New Roman"/>
          <w:sz w:val="28"/>
          <w:szCs w:val="28"/>
          <w:lang w:val="uk-UA" w:eastAsia="uk-UA"/>
        </w:rPr>
        <w:tab/>
      </w:r>
      <w:r w:rsidR="001C5BE7" w:rsidRPr="000C2D40">
        <w:rPr>
          <w:rFonts w:ascii="Times New Roman" w:hAnsi="Times New Roman" w:cs="Times New Roman"/>
          <w:b/>
          <w:sz w:val="28"/>
          <w:szCs w:val="28"/>
          <w:lang w:val="uk-UA"/>
        </w:rPr>
        <w:t>ВІДПОВІДЬ (Відповідає</w:t>
      </w:r>
      <w:r w:rsidR="00AE2A24" w:rsidRPr="000C2D40">
        <w:rPr>
          <w:rFonts w:ascii="Times New Roman" w:hAnsi="Times New Roman" w:cs="Times New Roman"/>
          <w:b/>
          <w:sz w:val="28"/>
          <w:szCs w:val="28"/>
          <w:lang w:val="uk-UA"/>
        </w:rPr>
        <w:t>:</w:t>
      </w:r>
      <w:r w:rsidR="001C5BE7" w:rsidRPr="000C2D40">
        <w:rPr>
          <w:rFonts w:ascii="Times New Roman" w:hAnsi="Times New Roman" w:cs="Times New Roman"/>
          <w:b/>
          <w:sz w:val="28"/>
          <w:szCs w:val="28"/>
          <w:lang w:val="uk-UA"/>
        </w:rPr>
        <w:t xml:space="preserve"> </w:t>
      </w:r>
      <w:proofErr w:type="spellStart"/>
      <w:r w:rsidR="001C5BE7" w:rsidRPr="000C2D40">
        <w:rPr>
          <w:rFonts w:ascii="Times New Roman" w:hAnsi="Times New Roman" w:cs="Times New Roman"/>
          <w:sz w:val="28"/>
          <w:szCs w:val="28"/>
          <w:lang w:val="uk-UA"/>
        </w:rPr>
        <w:t>Ріта</w:t>
      </w:r>
      <w:proofErr w:type="spellEnd"/>
      <w:r w:rsidR="001C5BE7" w:rsidRPr="000C2D40">
        <w:rPr>
          <w:rFonts w:ascii="Times New Roman" w:hAnsi="Times New Roman" w:cs="Times New Roman"/>
          <w:sz w:val="28"/>
          <w:szCs w:val="28"/>
          <w:lang w:val="uk-UA"/>
        </w:rPr>
        <w:t xml:space="preserve"> </w:t>
      </w:r>
      <w:proofErr w:type="spellStart"/>
      <w:r w:rsidR="001C5BE7" w:rsidRPr="000C2D40">
        <w:rPr>
          <w:rFonts w:ascii="Times New Roman" w:hAnsi="Times New Roman" w:cs="Times New Roman"/>
          <w:sz w:val="28"/>
          <w:szCs w:val="28"/>
          <w:lang w:val="uk-UA"/>
        </w:rPr>
        <w:t>Лукянчук</w:t>
      </w:r>
      <w:proofErr w:type="spellEnd"/>
      <w:r w:rsidR="001C5BE7" w:rsidRPr="000C2D40">
        <w:rPr>
          <w:rFonts w:ascii="Times New Roman" w:hAnsi="Times New Roman" w:cs="Times New Roman"/>
          <w:sz w:val="28"/>
          <w:szCs w:val="28"/>
          <w:lang w:val="uk-UA"/>
        </w:rPr>
        <w:t>,</w:t>
      </w:r>
      <w:r w:rsidR="001C5BE7" w:rsidRPr="000C2D40">
        <w:rPr>
          <w:rFonts w:ascii="Times New Roman" w:hAnsi="Times New Roman" w:cs="Times New Roman"/>
          <w:b/>
          <w:sz w:val="28"/>
          <w:szCs w:val="28"/>
          <w:lang w:val="uk-UA"/>
        </w:rPr>
        <w:t xml:space="preserve"> </w:t>
      </w:r>
      <w:r w:rsidR="001C5BE7" w:rsidRPr="000C2D40">
        <w:rPr>
          <w:rFonts w:ascii="Times New Roman" w:eastAsia="Calibri" w:hAnsi="Times New Roman" w:cs="Times New Roman"/>
          <w:sz w:val="28"/>
          <w:szCs w:val="28"/>
          <w:lang w:val="uk-UA"/>
        </w:rPr>
        <w:t>начальник сектору з питань стандартизації та репутаційного менеджменту)</w:t>
      </w:r>
    </w:p>
    <w:p w:rsidR="00B97801" w:rsidRPr="000C2D40" w:rsidRDefault="00B97801" w:rsidP="00AE7E5B">
      <w:pPr>
        <w:spacing w:after="0" w:line="240" w:lineRule="auto"/>
        <w:jc w:val="both"/>
        <w:rPr>
          <w:rFonts w:ascii="Times New Roman" w:eastAsia="Times New Roman" w:hAnsi="Times New Roman" w:cs="Times New Roman"/>
          <w:sz w:val="28"/>
          <w:szCs w:val="28"/>
          <w:lang w:val="uk-UA" w:eastAsia="ru-RU"/>
        </w:rPr>
      </w:pPr>
      <w:r w:rsidRPr="000C2D40">
        <w:rPr>
          <w:rFonts w:ascii="Times New Roman" w:eastAsia="Times New Roman" w:hAnsi="Times New Roman" w:cs="Times New Roman"/>
          <w:sz w:val="28"/>
          <w:szCs w:val="28"/>
          <w:lang w:val="uk-UA" w:eastAsia="ru-RU"/>
        </w:rPr>
        <w:t xml:space="preserve">         </w:t>
      </w:r>
      <w:r w:rsidRPr="000C2D40">
        <w:rPr>
          <w:rFonts w:ascii="Times New Roman" w:eastAsia="Times New Roman" w:hAnsi="Times New Roman" w:cs="Times New Roman"/>
          <w:sz w:val="28"/>
          <w:szCs w:val="28"/>
          <w:lang w:val="uk-UA" w:eastAsia="ru-RU"/>
        </w:rPr>
        <w:tab/>
      </w:r>
      <w:r w:rsidR="005700BB" w:rsidRPr="000C2D40">
        <w:rPr>
          <w:rFonts w:ascii="Times New Roman" w:eastAsia="Times New Roman" w:hAnsi="Times New Roman" w:cs="Times New Roman"/>
          <w:sz w:val="28"/>
          <w:szCs w:val="28"/>
          <w:lang w:val="uk-UA" w:eastAsia="ru-RU"/>
        </w:rPr>
        <w:t xml:space="preserve">  </w:t>
      </w:r>
      <w:r w:rsidR="005017B7" w:rsidRPr="000C2D40">
        <w:rPr>
          <w:rFonts w:ascii="Times New Roman" w:eastAsia="Times New Roman" w:hAnsi="Times New Roman" w:cs="Times New Roman"/>
          <w:sz w:val="28"/>
          <w:szCs w:val="28"/>
          <w:lang w:val="uk-UA" w:eastAsia="ru-RU"/>
        </w:rPr>
        <w:t>З метою єдиної систематизації технічних умов, чинних в Україні на добровільній засаді ( за письмовим зверненням власника ТУ) утримувачі регіонального фонду, в даному випадку державне підприємство «</w:t>
      </w:r>
      <w:proofErr w:type="spellStart"/>
      <w:r w:rsidR="005017B7" w:rsidRPr="000C2D40">
        <w:rPr>
          <w:rFonts w:ascii="Times New Roman" w:eastAsia="Times New Roman" w:hAnsi="Times New Roman" w:cs="Times New Roman"/>
          <w:sz w:val="28"/>
          <w:szCs w:val="28"/>
          <w:lang w:val="uk-UA" w:eastAsia="ru-RU"/>
        </w:rPr>
        <w:t>Херсонстандартметрологія</w:t>
      </w:r>
      <w:proofErr w:type="spellEnd"/>
      <w:r w:rsidR="005017B7" w:rsidRPr="000C2D40">
        <w:rPr>
          <w:rFonts w:ascii="Times New Roman" w:eastAsia="Times New Roman" w:hAnsi="Times New Roman" w:cs="Times New Roman"/>
          <w:sz w:val="28"/>
          <w:szCs w:val="28"/>
          <w:lang w:val="uk-UA" w:eastAsia="ru-RU"/>
        </w:rPr>
        <w:t xml:space="preserve">», проводять перевіряння технічних умов, беруть їх на облік та направляють до реєстру Головного фонду технічних умов України. </w:t>
      </w:r>
    </w:p>
    <w:p w:rsidR="00B97801" w:rsidRPr="000C2D40" w:rsidRDefault="00B97801" w:rsidP="00AE7E5B">
      <w:pPr>
        <w:spacing w:after="0" w:line="240" w:lineRule="auto"/>
        <w:jc w:val="both"/>
        <w:rPr>
          <w:rFonts w:ascii="Times New Roman" w:eastAsia="Times New Roman" w:hAnsi="Times New Roman" w:cs="Times New Roman"/>
          <w:sz w:val="28"/>
          <w:szCs w:val="28"/>
          <w:lang w:val="uk-UA" w:eastAsia="ru-RU"/>
        </w:rPr>
      </w:pPr>
      <w:r w:rsidRPr="000C2D40">
        <w:rPr>
          <w:rFonts w:ascii="Times New Roman" w:eastAsia="Times New Roman" w:hAnsi="Times New Roman" w:cs="Times New Roman"/>
          <w:sz w:val="28"/>
          <w:szCs w:val="28"/>
          <w:lang w:val="uk-UA" w:eastAsia="ru-RU"/>
        </w:rPr>
        <w:t xml:space="preserve">         </w:t>
      </w:r>
      <w:r w:rsidR="005700BB" w:rsidRPr="000C2D40">
        <w:rPr>
          <w:rFonts w:ascii="Times New Roman" w:eastAsia="Times New Roman" w:hAnsi="Times New Roman" w:cs="Times New Roman"/>
          <w:sz w:val="28"/>
          <w:szCs w:val="28"/>
          <w:lang w:val="uk-UA" w:eastAsia="ru-RU"/>
        </w:rPr>
        <w:t xml:space="preserve">  </w:t>
      </w:r>
      <w:r w:rsidRPr="000C2D40">
        <w:rPr>
          <w:rFonts w:ascii="Times New Roman" w:eastAsia="Times New Roman" w:hAnsi="Times New Roman" w:cs="Times New Roman"/>
          <w:sz w:val="28"/>
          <w:szCs w:val="28"/>
          <w:lang w:val="uk-UA" w:eastAsia="ru-RU"/>
        </w:rPr>
        <w:t>Проведення цих дій, як правило, необхідно при постачанні продукції  за кордон, заключенні договорів, контрактів – для таможні,  тендерних комісій, торгівельних мереж.</w:t>
      </w:r>
    </w:p>
    <w:p w:rsidR="00B97801" w:rsidRPr="000C2D40" w:rsidRDefault="00B97801" w:rsidP="00AE7E5B">
      <w:pPr>
        <w:spacing w:after="0" w:line="240" w:lineRule="auto"/>
        <w:jc w:val="both"/>
        <w:rPr>
          <w:rFonts w:ascii="Times New Roman" w:eastAsia="Times New Roman" w:hAnsi="Times New Roman" w:cs="Times New Roman"/>
          <w:sz w:val="28"/>
          <w:szCs w:val="28"/>
          <w:lang w:val="uk-UA" w:eastAsia="ru-RU"/>
        </w:rPr>
      </w:pPr>
      <w:r w:rsidRPr="000C2D40">
        <w:rPr>
          <w:rFonts w:ascii="Times New Roman" w:eastAsia="Times New Roman" w:hAnsi="Times New Roman" w:cs="Times New Roman"/>
          <w:sz w:val="28"/>
          <w:szCs w:val="28"/>
          <w:lang w:val="uk-UA" w:eastAsia="ru-RU"/>
        </w:rPr>
        <w:t xml:space="preserve">         </w:t>
      </w:r>
      <w:r w:rsidR="005700BB" w:rsidRPr="000C2D40">
        <w:rPr>
          <w:rFonts w:ascii="Times New Roman" w:eastAsia="Times New Roman" w:hAnsi="Times New Roman" w:cs="Times New Roman"/>
          <w:sz w:val="28"/>
          <w:szCs w:val="28"/>
          <w:lang w:val="uk-UA" w:eastAsia="ru-RU"/>
        </w:rPr>
        <w:t xml:space="preserve">  </w:t>
      </w:r>
      <w:r w:rsidRPr="000C2D40">
        <w:rPr>
          <w:rFonts w:ascii="Times New Roman" w:eastAsia="Times New Roman" w:hAnsi="Times New Roman" w:cs="Times New Roman"/>
          <w:sz w:val="28"/>
          <w:szCs w:val="28"/>
          <w:lang w:val="uk-UA" w:eastAsia="ru-RU"/>
        </w:rPr>
        <w:t>Звичайно,  перевага надається тим виробникам, технічні умови яких перевірені та взяті на облік до реєстру Головного фонду технічних умов України  державним підприємством.</w:t>
      </w:r>
    </w:p>
    <w:p w:rsidR="00AE7E5B" w:rsidRPr="000C2D40" w:rsidRDefault="00AE7E5B" w:rsidP="00AE7E5B">
      <w:pPr>
        <w:spacing w:after="0" w:line="240" w:lineRule="auto"/>
        <w:jc w:val="both"/>
        <w:rPr>
          <w:rFonts w:ascii="Times New Roman" w:eastAsia="Times New Roman" w:hAnsi="Times New Roman" w:cs="Times New Roman"/>
          <w:sz w:val="28"/>
          <w:szCs w:val="28"/>
          <w:lang w:val="uk-UA" w:eastAsia="ru-RU"/>
        </w:rPr>
      </w:pPr>
    </w:p>
    <w:p w:rsidR="001C5BE7" w:rsidRPr="000C2D40" w:rsidRDefault="001C5BE7" w:rsidP="001C5BE7">
      <w:pPr>
        <w:ind w:firstLine="708"/>
        <w:contextualSpacing/>
        <w:jc w:val="both"/>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12 ПИТАННЯ </w:t>
      </w:r>
      <w:r w:rsidRPr="000C2D40">
        <w:rPr>
          <w:rFonts w:ascii="Times New Roman" w:hAnsi="Times New Roman" w:cs="Times New Roman"/>
          <w:b/>
          <w:i/>
          <w:sz w:val="28"/>
          <w:szCs w:val="28"/>
          <w:lang w:val="uk-UA"/>
        </w:rPr>
        <w:t>(</w:t>
      </w:r>
      <w:r w:rsidRPr="000C2D40">
        <w:rPr>
          <w:rFonts w:ascii="Times New Roman" w:hAnsi="Times New Roman" w:cs="Times New Roman"/>
          <w:i/>
          <w:sz w:val="28"/>
          <w:szCs w:val="28"/>
          <w:lang w:val="uk-UA"/>
        </w:rPr>
        <w:t xml:space="preserve">Головне управління </w:t>
      </w:r>
      <w:proofErr w:type="spellStart"/>
      <w:r w:rsidRPr="000C2D40">
        <w:rPr>
          <w:rFonts w:ascii="Times New Roman" w:hAnsi="Times New Roman" w:cs="Times New Roman"/>
          <w:i/>
          <w:sz w:val="28"/>
          <w:szCs w:val="28"/>
          <w:lang w:val="uk-UA"/>
        </w:rPr>
        <w:t>Держпродспоживслужби</w:t>
      </w:r>
      <w:proofErr w:type="spellEnd"/>
      <w:r w:rsidR="00E80154" w:rsidRPr="000C2D40">
        <w:rPr>
          <w:rFonts w:ascii="Times New Roman" w:hAnsi="Times New Roman" w:cs="Times New Roman"/>
          <w:i/>
          <w:sz w:val="28"/>
          <w:szCs w:val="28"/>
          <w:lang w:val="uk-UA"/>
        </w:rPr>
        <w:t xml:space="preserve"> в Запорізькій області</w:t>
      </w:r>
      <w:r w:rsidRPr="000C2D40">
        <w:rPr>
          <w:rFonts w:ascii="Times New Roman" w:hAnsi="Times New Roman" w:cs="Times New Roman"/>
          <w:i/>
          <w:sz w:val="28"/>
          <w:szCs w:val="28"/>
          <w:lang w:val="uk-UA"/>
        </w:rPr>
        <w:t>)</w:t>
      </w:r>
      <w:r w:rsidRPr="000C2D40">
        <w:rPr>
          <w:rFonts w:ascii="Times New Roman" w:hAnsi="Times New Roman" w:cs="Times New Roman"/>
          <w:i/>
          <w:sz w:val="28"/>
          <w:szCs w:val="28"/>
          <w:lang w:val="uk-UA"/>
        </w:rPr>
        <w:tab/>
      </w:r>
    </w:p>
    <w:p w:rsidR="001C5BE7" w:rsidRPr="000C2D40" w:rsidRDefault="001C5BE7" w:rsidP="00AE7E5B">
      <w:pPr>
        <w:ind w:firstLine="708"/>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Практичний стан впровадження інновацій при виробництві води питної (як харчового продукту) в Україні, найголовніші проблеми в частині безпечності та якісних показників води питної та практичні і нестандартні шляхи їх вирішення. Участь (практична) в покращенні цього питання з боку органів влади, місцевого самоврядування, наглядових органів.</w:t>
      </w:r>
    </w:p>
    <w:p w:rsidR="001C5BE7" w:rsidRPr="000C2D40" w:rsidRDefault="001C5BE7" w:rsidP="00AE7E5B">
      <w:pPr>
        <w:ind w:firstLine="708"/>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Порівняльна характеристика цих питань різних країн світу з станом справ води питної в Україні.</w:t>
      </w:r>
      <w:r w:rsidRPr="000C2D40">
        <w:rPr>
          <w:rFonts w:ascii="Times New Roman" w:hAnsi="Times New Roman" w:cs="Times New Roman"/>
          <w:sz w:val="28"/>
          <w:szCs w:val="28"/>
          <w:lang w:val="uk-UA"/>
        </w:rPr>
        <w:tab/>
      </w:r>
    </w:p>
    <w:p w:rsidR="00DC4FE6" w:rsidRPr="000C2D40" w:rsidRDefault="001C5BE7" w:rsidP="00AE2A24">
      <w:pPr>
        <w:ind w:firstLine="708"/>
        <w:contextualSpacing/>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Питання </w:t>
      </w:r>
      <w:r w:rsidR="00AE7E5B" w:rsidRPr="000C2D40">
        <w:rPr>
          <w:rFonts w:ascii="Times New Roman" w:hAnsi="Times New Roman" w:cs="Times New Roman"/>
          <w:sz w:val="28"/>
          <w:szCs w:val="28"/>
          <w:lang w:val="uk-UA"/>
        </w:rPr>
        <w:t>поза сферою компетенції ДП «</w:t>
      </w:r>
      <w:proofErr w:type="spellStart"/>
      <w:r w:rsidR="00AE7E5B" w:rsidRPr="000C2D40">
        <w:rPr>
          <w:rFonts w:ascii="Times New Roman" w:hAnsi="Times New Roman" w:cs="Times New Roman"/>
          <w:sz w:val="28"/>
          <w:szCs w:val="28"/>
          <w:lang w:val="uk-UA"/>
        </w:rPr>
        <w:t>Херсонстандартметрологія</w:t>
      </w:r>
      <w:proofErr w:type="spellEnd"/>
      <w:r w:rsidRPr="000C2D40">
        <w:rPr>
          <w:rFonts w:ascii="Times New Roman" w:hAnsi="Times New Roman" w:cs="Times New Roman"/>
          <w:sz w:val="28"/>
          <w:szCs w:val="28"/>
          <w:lang w:val="uk-UA"/>
        </w:rPr>
        <w:t>»</w:t>
      </w:r>
      <w:r w:rsidRPr="000C2D40">
        <w:rPr>
          <w:rFonts w:ascii="Times New Roman" w:hAnsi="Times New Roman" w:cs="Times New Roman"/>
          <w:b/>
          <w:sz w:val="28"/>
          <w:szCs w:val="28"/>
          <w:lang w:val="uk-UA"/>
        </w:rPr>
        <w:tab/>
      </w:r>
      <w:r w:rsidRPr="000C2D40">
        <w:rPr>
          <w:rFonts w:ascii="Times New Roman" w:hAnsi="Times New Roman" w:cs="Times New Roman"/>
          <w:sz w:val="28"/>
          <w:szCs w:val="28"/>
          <w:lang w:val="uk-UA"/>
        </w:rPr>
        <w:tab/>
      </w:r>
    </w:p>
    <w:p w:rsidR="001C5BE7" w:rsidRPr="000C2D40" w:rsidRDefault="001C5BE7" w:rsidP="00E80154">
      <w:pPr>
        <w:ind w:left="60" w:firstLine="648"/>
        <w:contextualSpacing/>
        <w:jc w:val="both"/>
        <w:rPr>
          <w:rFonts w:ascii="Times New Roman" w:hAnsi="Times New Roman" w:cs="Times New Roman"/>
          <w:b/>
          <w:sz w:val="28"/>
          <w:szCs w:val="28"/>
          <w:lang w:val="uk-UA"/>
        </w:rPr>
      </w:pPr>
      <w:r w:rsidRPr="000C2D40">
        <w:rPr>
          <w:rFonts w:ascii="Times New Roman" w:hAnsi="Times New Roman" w:cs="Times New Roman"/>
          <w:b/>
          <w:sz w:val="28"/>
          <w:szCs w:val="28"/>
          <w:lang w:val="uk-UA"/>
        </w:rPr>
        <w:t xml:space="preserve">13 ПИТАННЯ </w:t>
      </w:r>
      <w:r w:rsidRPr="000C2D40">
        <w:rPr>
          <w:rFonts w:ascii="Times New Roman" w:hAnsi="Times New Roman" w:cs="Times New Roman"/>
          <w:b/>
          <w:i/>
          <w:sz w:val="28"/>
          <w:szCs w:val="28"/>
          <w:lang w:val="uk-UA"/>
        </w:rPr>
        <w:t xml:space="preserve">(Євген Ткачук </w:t>
      </w:r>
      <w:r w:rsidRPr="000C2D40">
        <w:rPr>
          <w:rFonts w:ascii="Times New Roman" w:hAnsi="Times New Roman" w:cs="Times New Roman"/>
          <w:i/>
          <w:sz w:val="28"/>
          <w:szCs w:val="28"/>
          <w:lang w:val="uk-UA"/>
        </w:rPr>
        <w:t xml:space="preserve">ДП </w:t>
      </w:r>
      <w:r w:rsidR="00AE7E5B" w:rsidRPr="000C2D40">
        <w:rPr>
          <w:rFonts w:ascii="Times New Roman" w:hAnsi="Times New Roman" w:cs="Times New Roman"/>
          <w:i/>
          <w:sz w:val="28"/>
          <w:szCs w:val="28"/>
          <w:lang w:val="uk-UA"/>
        </w:rPr>
        <w:t>«</w:t>
      </w:r>
      <w:proofErr w:type="spellStart"/>
      <w:r w:rsidRPr="000C2D40">
        <w:rPr>
          <w:rFonts w:ascii="Times New Roman" w:hAnsi="Times New Roman" w:cs="Times New Roman"/>
          <w:i/>
          <w:sz w:val="28"/>
          <w:szCs w:val="28"/>
          <w:lang w:val="uk-UA"/>
        </w:rPr>
        <w:t>Харківстандартметрологія</w:t>
      </w:r>
      <w:proofErr w:type="spellEnd"/>
      <w:r w:rsidR="00AE7E5B" w:rsidRPr="000C2D40">
        <w:rPr>
          <w:rFonts w:ascii="Times New Roman" w:hAnsi="Times New Roman" w:cs="Times New Roman"/>
          <w:i/>
          <w:sz w:val="28"/>
          <w:szCs w:val="28"/>
          <w:lang w:val="uk-UA"/>
        </w:rPr>
        <w:t>»</w:t>
      </w:r>
      <w:r w:rsidRPr="000C2D40">
        <w:rPr>
          <w:rFonts w:ascii="Times New Roman" w:hAnsi="Times New Roman" w:cs="Times New Roman"/>
          <w:i/>
          <w:sz w:val="28"/>
          <w:szCs w:val="28"/>
          <w:lang w:val="uk-UA"/>
        </w:rPr>
        <w:t>)</w:t>
      </w:r>
      <w:r w:rsidRPr="000C2D40">
        <w:rPr>
          <w:rFonts w:ascii="Times New Roman" w:hAnsi="Times New Roman" w:cs="Times New Roman"/>
          <w:sz w:val="28"/>
          <w:szCs w:val="28"/>
          <w:lang w:val="uk-UA"/>
        </w:rPr>
        <w:tab/>
      </w:r>
    </w:p>
    <w:p w:rsidR="00DC4FE6" w:rsidRPr="000C2D40" w:rsidRDefault="001C5BE7" w:rsidP="001C5BE7">
      <w:pPr>
        <w:ind w:firstLine="708"/>
        <w:contextualSpacing/>
        <w:jc w:val="both"/>
        <w:rPr>
          <w:rFonts w:ascii="Times New Roman" w:eastAsia="Times New Roman" w:hAnsi="Times New Roman" w:cs="Times New Roman"/>
          <w:sz w:val="28"/>
          <w:szCs w:val="28"/>
          <w:lang w:val="uk-UA" w:eastAsia="uk-UA"/>
        </w:rPr>
      </w:pPr>
      <w:r w:rsidRPr="000C2D40">
        <w:rPr>
          <w:rFonts w:ascii="Times New Roman" w:hAnsi="Times New Roman" w:cs="Times New Roman"/>
          <w:sz w:val="28"/>
          <w:szCs w:val="28"/>
          <w:lang w:val="uk-UA"/>
        </w:rPr>
        <w:t>Пункт 4 статті 7 Закону України "Про метрологію та метрологічну діяльність" - уповноваження метрологічних центрів на право виконання вимірювань у сфері та поза сферою законодавчо регульованої метрології;</w:t>
      </w:r>
    </w:p>
    <w:p w:rsidR="001C5BE7" w:rsidRPr="000C2D40" w:rsidRDefault="001C5BE7" w:rsidP="001C5BE7">
      <w:pPr>
        <w:ind w:firstLine="708"/>
        <w:contextualSpacing/>
        <w:rPr>
          <w:rFonts w:ascii="Times New Roman" w:eastAsia="Calibri" w:hAnsi="Times New Roman" w:cs="Times New Roman"/>
          <w:sz w:val="28"/>
          <w:szCs w:val="28"/>
          <w:lang w:val="uk-UA"/>
        </w:rPr>
      </w:pPr>
      <w:r w:rsidRPr="000C2D40">
        <w:rPr>
          <w:rFonts w:ascii="Times New Roman" w:hAnsi="Times New Roman" w:cs="Times New Roman"/>
          <w:b/>
          <w:sz w:val="28"/>
          <w:szCs w:val="28"/>
          <w:lang w:val="uk-UA"/>
        </w:rPr>
        <w:lastRenderedPageBreak/>
        <w:t>ВІДПОВІДЬ (Відповідає</w:t>
      </w:r>
      <w:r w:rsidR="00AE2A24" w:rsidRPr="000C2D40">
        <w:rPr>
          <w:rFonts w:ascii="Times New Roman" w:hAnsi="Times New Roman" w:cs="Times New Roman"/>
          <w:b/>
          <w:sz w:val="28"/>
          <w:szCs w:val="28"/>
          <w:lang w:val="uk-UA"/>
        </w:rPr>
        <w:t>:</w:t>
      </w:r>
      <w:r w:rsidRPr="000C2D40">
        <w:rPr>
          <w:rFonts w:ascii="Times New Roman" w:hAnsi="Times New Roman" w:cs="Times New Roman"/>
          <w:b/>
          <w:sz w:val="28"/>
          <w:szCs w:val="28"/>
          <w:lang w:val="uk-UA"/>
        </w:rPr>
        <w:t xml:space="preserve"> </w:t>
      </w:r>
      <w:r w:rsidRPr="000C2D40">
        <w:rPr>
          <w:rFonts w:ascii="Times New Roman" w:eastAsia="Calibri" w:hAnsi="Times New Roman" w:cs="Times New Roman"/>
          <w:sz w:val="28"/>
          <w:szCs w:val="28"/>
          <w:lang w:val="uk-UA"/>
        </w:rPr>
        <w:t xml:space="preserve">Владислав </w:t>
      </w:r>
      <w:proofErr w:type="spellStart"/>
      <w:r w:rsidRPr="000C2D40">
        <w:rPr>
          <w:rFonts w:ascii="Times New Roman" w:eastAsia="Calibri" w:hAnsi="Times New Roman" w:cs="Times New Roman"/>
          <w:sz w:val="28"/>
          <w:szCs w:val="28"/>
          <w:lang w:val="uk-UA"/>
        </w:rPr>
        <w:t>Оніщенко</w:t>
      </w:r>
      <w:proofErr w:type="spellEnd"/>
      <w:r w:rsidRPr="000C2D40">
        <w:rPr>
          <w:rFonts w:ascii="Times New Roman" w:eastAsia="Calibri" w:hAnsi="Times New Roman" w:cs="Times New Roman"/>
          <w:sz w:val="28"/>
          <w:szCs w:val="28"/>
          <w:lang w:val="uk-UA"/>
        </w:rPr>
        <w:t>, заступник генерального директора)</w:t>
      </w:r>
    </w:p>
    <w:p w:rsidR="00C83FE7" w:rsidRPr="000C2D40" w:rsidRDefault="00E46F52" w:rsidP="00E46F52">
      <w:pPr>
        <w:ind w:firstLine="708"/>
        <w:contextualSpacing/>
        <w:jc w:val="both"/>
        <w:rPr>
          <w:rFonts w:ascii="Times New Roman" w:hAnsi="Times New Roman" w:cs="Times New Roman"/>
          <w:b/>
          <w:sz w:val="28"/>
          <w:szCs w:val="28"/>
          <w:lang w:val="uk-UA"/>
        </w:rPr>
      </w:pPr>
      <w:r w:rsidRPr="000C2D40">
        <w:rPr>
          <w:rFonts w:ascii="Times New Roman" w:hAnsi="Times New Roman" w:cs="Times New Roman"/>
          <w:sz w:val="28"/>
          <w:szCs w:val="28"/>
          <w:lang w:val="uk-UA"/>
        </w:rPr>
        <w:t xml:space="preserve">Питання реалізації ст. 7 ЗУ Про метрологію та метрологічну діяльність знаходиться поза межами компетенції метрологічних центрів. Зазначена стаття буде реалізовуватись після розробки відповідного підзаконного акту, який регулюватиме зазначені повноваження. На даний час, як альтернатива пропонується процедура акредитації в НААУ або добровільна оцінка вимірювальних можливостей лабораторії на базі стандарту </w:t>
      </w:r>
      <w:r w:rsidRPr="000C2D40">
        <w:rPr>
          <w:rStyle w:val="a4"/>
          <w:rFonts w:ascii="Times New Roman" w:hAnsi="Times New Roman" w:cs="Times New Roman"/>
          <w:b w:val="0"/>
          <w:sz w:val="28"/>
          <w:szCs w:val="28"/>
          <w:shd w:val="clear" w:color="auto" w:fill="FFFFFF"/>
        </w:rPr>
        <w:t>ДСТУ ISO 10012:2005 Системы управления измерениями. Требования к процессам измерений и измерительному оснащению</w:t>
      </w:r>
      <w:r w:rsidRPr="000C2D40">
        <w:rPr>
          <w:rStyle w:val="a4"/>
          <w:rFonts w:ascii="Times New Roman" w:hAnsi="Times New Roman" w:cs="Times New Roman"/>
          <w:b w:val="0"/>
          <w:sz w:val="28"/>
          <w:szCs w:val="28"/>
          <w:shd w:val="clear" w:color="auto" w:fill="FFFFFF"/>
          <w:lang w:val="uk-UA"/>
        </w:rPr>
        <w:t>.</w:t>
      </w:r>
      <w:r w:rsidRPr="000C2D40">
        <w:rPr>
          <w:rFonts w:ascii="Times New Roman" w:hAnsi="Times New Roman" w:cs="Times New Roman"/>
          <w:b/>
          <w:sz w:val="28"/>
          <w:szCs w:val="28"/>
          <w:lang w:val="uk-UA"/>
        </w:rPr>
        <w:t xml:space="preserve">    </w:t>
      </w:r>
    </w:p>
    <w:p w:rsidR="001C5BE7" w:rsidRPr="000C2D40" w:rsidRDefault="00E46F52" w:rsidP="00E46F52">
      <w:pPr>
        <w:ind w:firstLine="708"/>
        <w:contextualSpacing/>
        <w:jc w:val="both"/>
        <w:rPr>
          <w:rFonts w:ascii="Times New Roman" w:eastAsia="Calibri" w:hAnsi="Times New Roman" w:cs="Times New Roman"/>
          <w:sz w:val="28"/>
          <w:szCs w:val="28"/>
          <w:lang w:val="uk-UA"/>
        </w:rPr>
      </w:pPr>
      <w:r w:rsidRPr="000C2D40">
        <w:rPr>
          <w:rFonts w:ascii="Times New Roman" w:hAnsi="Times New Roman" w:cs="Times New Roman"/>
          <w:sz w:val="28"/>
          <w:szCs w:val="28"/>
          <w:lang w:val="uk-UA"/>
        </w:rPr>
        <w:t xml:space="preserve"> </w:t>
      </w:r>
    </w:p>
    <w:p w:rsidR="001C5BE7" w:rsidRPr="000C2D40" w:rsidRDefault="001C5BE7" w:rsidP="00E80154">
      <w:pPr>
        <w:ind w:left="60" w:firstLine="648"/>
        <w:contextualSpacing/>
        <w:jc w:val="both"/>
        <w:rPr>
          <w:rFonts w:ascii="Times New Roman" w:hAnsi="Times New Roman" w:cs="Times New Roman"/>
          <w:b/>
          <w:sz w:val="28"/>
          <w:szCs w:val="28"/>
          <w:lang w:val="uk-UA"/>
        </w:rPr>
      </w:pPr>
      <w:r w:rsidRPr="000C2D40">
        <w:rPr>
          <w:rFonts w:ascii="Times New Roman" w:hAnsi="Times New Roman" w:cs="Times New Roman"/>
          <w:b/>
          <w:sz w:val="28"/>
          <w:szCs w:val="28"/>
          <w:lang w:val="uk-UA"/>
        </w:rPr>
        <w:t xml:space="preserve">14 ПИТАННЯ </w:t>
      </w:r>
      <w:r w:rsidRPr="000C2D40">
        <w:rPr>
          <w:rFonts w:ascii="Times New Roman" w:hAnsi="Times New Roman" w:cs="Times New Roman"/>
          <w:b/>
          <w:i/>
          <w:sz w:val="28"/>
          <w:szCs w:val="28"/>
          <w:lang w:val="uk-UA"/>
        </w:rPr>
        <w:t xml:space="preserve">(Євген Ткачук </w:t>
      </w:r>
      <w:r w:rsidRPr="000C2D40">
        <w:rPr>
          <w:rFonts w:ascii="Times New Roman" w:hAnsi="Times New Roman" w:cs="Times New Roman"/>
          <w:i/>
          <w:sz w:val="28"/>
          <w:szCs w:val="28"/>
          <w:lang w:val="uk-UA"/>
        </w:rPr>
        <w:t xml:space="preserve">ДП </w:t>
      </w:r>
      <w:r w:rsidR="00AE2A24" w:rsidRPr="000C2D40">
        <w:rPr>
          <w:rFonts w:ascii="Times New Roman" w:hAnsi="Times New Roman" w:cs="Times New Roman"/>
          <w:i/>
          <w:sz w:val="28"/>
          <w:szCs w:val="28"/>
          <w:lang w:val="uk-UA"/>
        </w:rPr>
        <w:t>«</w:t>
      </w:r>
      <w:proofErr w:type="spellStart"/>
      <w:r w:rsidRPr="000C2D40">
        <w:rPr>
          <w:rFonts w:ascii="Times New Roman" w:hAnsi="Times New Roman" w:cs="Times New Roman"/>
          <w:i/>
          <w:sz w:val="28"/>
          <w:szCs w:val="28"/>
          <w:lang w:val="uk-UA"/>
        </w:rPr>
        <w:t>Харківстандартметрологія</w:t>
      </w:r>
      <w:proofErr w:type="spellEnd"/>
      <w:r w:rsidR="00AE2A24" w:rsidRPr="000C2D40">
        <w:rPr>
          <w:rFonts w:ascii="Times New Roman" w:hAnsi="Times New Roman" w:cs="Times New Roman"/>
          <w:i/>
          <w:sz w:val="28"/>
          <w:szCs w:val="28"/>
          <w:lang w:val="uk-UA"/>
        </w:rPr>
        <w:t>»</w:t>
      </w:r>
      <w:r w:rsidRPr="000C2D40">
        <w:rPr>
          <w:rFonts w:ascii="Times New Roman" w:hAnsi="Times New Roman" w:cs="Times New Roman"/>
          <w:i/>
          <w:sz w:val="28"/>
          <w:szCs w:val="28"/>
          <w:lang w:val="uk-UA"/>
        </w:rPr>
        <w:t>)</w:t>
      </w:r>
      <w:r w:rsidRPr="000C2D40">
        <w:rPr>
          <w:rFonts w:ascii="Times New Roman" w:hAnsi="Times New Roman" w:cs="Times New Roman"/>
          <w:sz w:val="28"/>
          <w:szCs w:val="28"/>
          <w:lang w:val="uk-UA"/>
        </w:rPr>
        <w:tab/>
      </w:r>
    </w:p>
    <w:p w:rsidR="001C5BE7" w:rsidRPr="000C2D40" w:rsidRDefault="001C5BE7" w:rsidP="001C5BE7">
      <w:pPr>
        <w:ind w:firstLine="708"/>
        <w:contextualSpacing/>
        <w:rPr>
          <w:rFonts w:ascii="Times New Roman" w:hAnsi="Times New Roman" w:cs="Times New Roman"/>
          <w:sz w:val="28"/>
          <w:szCs w:val="28"/>
          <w:lang w:val="uk-UA"/>
        </w:rPr>
      </w:pPr>
      <w:r w:rsidRPr="000C2D40">
        <w:rPr>
          <w:rFonts w:ascii="Times New Roman" w:hAnsi="Times New Roman" w:cs="Times New Roman"/>
          <w:sz w:val="28"/>
          <w:szCs w:val="28"/>
          <w:lang w:val="uk-UA"/>
        </w:rPr>
        <w:t>Критерії (умови) визнання органом з оцінки відповідності протоколів випробувань, виданих випробувальними лабораторіями іноземних держав</w:t>
      </w:r>
    </w:p>
    <w:p w:rsidR="001C5BE7" w:rsidRPr="000C2D40" w:rsidRDefault="001C5BE7" w:rsidP="001C5BE7">
      <w:pPr>
        <w:ind w:left="60" w:firstLine="64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5700BB" w:rsidRPr="000C2D40">
        <w:rPr>
          <w:rFonts w:ascii="Times New Roman" w:hAnsi="Times New Roman" w:cs="Times New Roman"/>
          <w:b/>
          <w:sz w:val="28"/>
          <w:szCs w:val="28"/>
          <w:lang w:val="uk-UA"/>
        </w:rPr>
        <w:t>:</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195368" w:rsidRPr="000C2D40" w:rsidRDefault="00195368" w:rsidP="005700BB">
      <w:pPr>
        <w:spacing w:after="0"/>
        <w:ind w:firstLine="708"/>
        <w:rPr>
          <w:rFonts w:ascii="Times New Roman" w:hAnsi="Times New Roman" w:cs="Times New Roman"/>
          <w:sz w:val="28"/>
          <w:szCs w:val="28"/>
          <w:lang w:val="uk-UA"/>
        </w:rPr>
      </w:pPr>
      <w:r w:rsidRPr="000C2D40">
        <w:rPr>
          <w:rFonts w:ascii="Times New Roman" w:hAnsi="Times New Roman" w:cs="Times New Roman"/>
          <w:sz w:val="28"/>
          <w:szCs w:val="28"/>
          <w:lang w:val="uk-UA"/>
        </w:rPr>
        <w:t>Згідно Закону України «Про технічні регламенти та оцінку відповідності» від 15 січня 2015 року № 124-VIII:</w:t>
      </w:r>
    </w:p>
    <w:p w:rsidR="00195368" w:rsidRPr="000C2D40" w:rsidRDefault="00195368"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b/>
          <w:bCs/>
          <w:sz w:val="28"/>
          <w:szCs w:val="28"/>
          <w:lang w:val="uk-UA" w:eastAsia="uk-UA"/>
        </w:rPr>
        <w:t>Стаття 45.</w:t>
      </w:r>
      <w:r w:rsidRPr="000C2D40">
        <w:rPr>
          <w:rFonts w:ascii="Times New Roman" w:eastAsia="Times New Roman" w:hAnsi="Times New Roman" w:cs="Times New Roman"/>
          <w:sz w:val="28"/>
          <w:szCs w:val="28"/>
          <w:lang w:val="uk-UA" w:eastAsia="uk-UA"/>
        </w:rPr>
        <w:t> Визнання результатів оцінки відповідності, проведеної за межами України</w:t>
      </w:r>
    </w:p>
    <w:p w:rsidR="00195368" w:rsidRPr="000C2D40" w:rsidRDefault="00195368"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1. Результати оцінки відповідності вимогам технічних регламентів, проведеної в іншій державі, визнаються і приймаються в Україні, якщо застосовані в цій державі процедури оцінки відповідності (навіть якщо вони відрізняються від українських процедур) забезпечують такий самий або вищий рівень відповідності вимогам відповідних технічних регламентів, як і українські процедури оцінки відповідності.</w:t>
      </w:r>
    </w:p>
    <w:p w:rsidR="00195368" w:rsidRPr="000C2D40" w:rsidRDefault="00195368"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2. Результати оцінки відповідності (протоколи випробувань, документи про відповідність тощо) вимогам технічних регламентів, проведеної в інших державах, визнаються і приймаються в Україні згідно з положеннями чинних міжнародних договорів України, які передбачають взаємне визнання результатів оцінки відповідності.</w:t>
      </w:r>
    </w:p>
    <w:p w:rsidR="00195368" w:rsidRPr="000C2D40" w:rsidRDefault="00195368"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3. Призначені органи мають право визнавати і приймати результати оцінки відповідності (протоколи випробувань, документи про відповідність тощо) вимогам технічних регламентів, проведеної іноземними акредитованими органами з оцінки відповідності, на підставі укладених з такими органами договорів про визнання результатів оцінки відповідності, за умови якщо:</w:t>
      </w:r>
    </w:p>
    <w:p w:rsidR="00195368" w:rsidRPr="000C2D40" w:rsidRDefault="00195368"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t>національні органи з акредитації, які акредитують органи з оцінки відповідності як в Україні, так і в іншій державі, є членами міжнародної або регіональної організації з акредитації та/або уклали угоду про взаємне визнання з такою організацією стосовно відповідних видів діяльності з оцінки відповідності;</w:t>
      </w:r>
    </w:p>
    <w:p w:rsidR="00195368" w:rsidRPr="000C2D40" w:rsidRDefault="00195368" w:rsidP="005700BB">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0C2D40">
        <w:rPr>
          <w:rFonts w:ascii="Times New Roman" w:eastAsia="Times New Roman" w:hAnsi="Times New Roman" w:cs="Times New Roman"/>
          <w:sz w:val="28"/>
          <w:szCs w:val="28"/>
          <w:lang w:val="uk-UA" w:eastAsia="uk-UA"/>
        </w:rPr>
        <w:lastRenderedPageBreak/>
        <w:t>призначений орган на підставі результатів оцінки відповідності (протоколів випробувань, документів про відповідність тощо), проведеної іноземним акредитованим органом з оцінки відповідності, застосовує процедуру оцінки відповідності або її частину та видає документ про відповідність, передбачений цією процедурою, під свою відповідальність.</w:t>
      </w:r>
    </w:p>
    <w:p w:rsidR="0065461D" w:rsidRPr="000C2D40" w:rsidRDefault="0065461D" w:rsidP="0065461D">
      <w:pPr>
        <w:ind w:left="60" w:firstLine="648"/>
        <w:contextualSpacing/>
        <w:jc w:val="both"/>
        <w:rPr>
          <w:rFonts w:ascii="Times New Roman" w:hAnsi="Times New Roman" w:cs="Times New Roman"/>
          <w:sz w:val="28"/>
          <w:szCs w:val="28"/>
          <w:lang w:val="uk-UA"/>
        </w:rPr>
      </w:pPr>
    </w:p>
    <w:p w:rsidR="0065461D" w:rsidRPr="000C2D40" w:rsidRDefault="00576F01" w:rsidP="00E46F52">
      <w:pPr>
        <w:ind w:firstLine="708"/>
        <w:rPr>
          <w:rFonts w:ascii="Times New Roman" w:hAnsi="Times New Roman" w:cs="Times New Roman"/>
          <w:b/>
          <w:i/>
          <w:sz w:val="28"/>
          <w:szCs w:val="28"/>
          <w:lang w:val="uk-UA"/>
        </w:rPr>
      </w:pPr>
      <w:r w:rsidRPr="000C2D40">
        <w:rPr>
          <w:rFonts w:ascii="Times New Roman" w:hAnsi="Times New Roman" w:cs="Times New Roman"/>
          <w:b/>
          <w:sz w:val="28"/>
          <w:szCs w:val="28"/>
          <w:lang w:val="uk-UA"/>
        </w:rPr>
        <w:t xml:space="preserve">15 ПИТАННЯ </w:t>
      </w:r>
      <w:r w:rsidRPr="000C2D40">
        <w:rPr>
          <w:rFonts w:ascii="Times New Roman" w:hAnsi="Times New Roman" w:cs="Times New Roman"/>
          <w:b/>
          <w:i/>
          <w:sz w:val="28"/>
          <w:szCs w:val="28"/>
          <w:lang w:val="uk-UA"/>
        </w:rPr>
        <w:t>(</w:t>
      </w:r>
      <w:proofErr w:type="spellStart"/>
      <w:r w:rsidRPr="000C2D40">
        <w:rPr>
          <w:rFonts w:ascii="Times New Roman" w:hAnsi="Times New Roman" w:cs="Times New Roman"/>
          <w:b/>
          <w:i/>
          <w:sz w:val="28"/>
          <w:szCs w:val="28"/>
        </w:rPr>
        <w:t>Маріна</w:t>
      </w:r>
      <w:proofErr w:type="spellEnd"/>
      <w:r w:rsidRPr="000C2D40">
        <w:rPr>
          <w:rFonts w:ascii="Times New Roman" w:hAnsi="Times New Roman" w:cs="Times New Roman"/>
          <w:b/>
          <w:i/>
          <w:sz w:val="28"/>
          <w:szCs w:val="28"/>
        </w:rPr>
        <w:t xml:space="preserve"> Зорина</w:t>
      </w:r>
      <w:r w:rsidRPr="000C2D40">
        <w:rPr>
          <w:rFonts w:ascii="Times New Roman" w:hAnsi="Times New Roman" w:cs="Times New Roman"/>
          <w:b/>
          <w:i/>
          <w:sz w:val="28"/>
          <w:szCs w:val="28"/>
          <w:lang w:val="uk-UA"/>
        </w:rPr>
        <w:t xml:space="preserve"> </w:t>
      </w:r>
      <w:r w:rsidRPr="000C2D40">
        <w:rPr>
          <w:rFonts w:ascii="Times New Roman" w:hAnsi="Times New Roman" w:cs="Times New Roman"/>
          <w:i/>
          <w:sz w:val="28"/>
          <w:szCs w:val="28"/>
        </w:rPr>
        <w:t>ТО</w:t>
      </w:r>
      <w:r w:rsidR="005700BB" w:rsidRPr="000C2D40">
        <w:rPr>
          <w:rFonts w:ascii="Times New Roman" w:hAnsi="Times New Roman" w:cs="Times New Roman"/>
          <w:i/>
          <w:sz w:val="28"/>
          <w:szCs w:val="28"/>
        </w:rPr>
        <w:t xml:space="preserve">В з ІІ </w:t>
      </w:r>
      <w:r w:rsidR="005700BB" w:rsidRPr="000C2D40">
        <w:rPr>
          <w:rFonts w:ascii="Times New Roman" w:hAnsi="Times New Roman" w:cs="Times New Roman"/>
          <w:i/>
          <w:sz w:val="28"/>
          <w:szCs w:val="28"/>
          <w:lang w:val="uk-UA"/>
        </w:rPr>
        <w:t>«</w:t>
      </w:r>
      <w:proofErr w:type="spellStart"/>
      <w:r w:rsidR="00E46F52" w:rsidRPr="000C2D40">
        <w:rPr>
          <w:rFonts w:ascii="Times New Roman" w:hAnsi="Times New Roman" w:cs="Times New Roman"/>
          <w:i/>
          <w:sz w:val="28"/>
          <w:szCs w:val="28"/>
        </w:rPr>
        <w:t>Хенкель</w:t>
      </w:r>
      <w:proofErr w:type="spellEnd"/>
      <w:r w:rsidR="00E46F52" w:rsidRPr="000C2D40">
        <w:rPr>
          <w:rFonts w:ascii="Times New Roman" w:hAnsi="Times New Roman" w:cs="Times New Roman"/>
          <w:i/>
          <w:sz w:val="28"/>
          <w:szCs w:val="28"/>
        </w:rPr>
        <w:t xml:space="preserve"> </w:t>
      </w:r>
      <w:proofErr w:type="spellStart"/>
      <w:r w:rsidR="00E46F52" w:rsidRPr="000C2D40">
        <w:rPr>
          <w:rFonts w:ascii="Times New Roman" w:hAnsi="Times New Roman" w:cs="Times New Roman"/>
          <w:i/>
          <w:sz w:val="28"/>
          <w:szCs w:val="28"/>
        </w:rPr>
        <w:t>Баутехнік</w:t>
      </w:r>
      <w:proofErr w:type="spellEnd"/>
      <w:r w:rsidR="00E46F52" w:rsidRPr="000C2D40">
        <w:rPr>
          <w:rFonts w:ascii="Times New Roman" w:hAnsi="Times New Roman" w:cs="Times New Roman"/>
          <w:i/>
          <w:sz w:val="28"/>
          <w:szCs w:val="28"/>
        </w:rPr>
        <w:t xml:space="preserve"> (</w:t>
      </w:r>
      <w:proofErr w:type="spellStart"/>
      <w:r w:rsidR="00E46F52" w:rsidRPr="000C2D40">
        <w:rPr>
          <w:rFonts w:ascii="Times New Roman" w:hAnsi="Times New Roman" w:cs="Times New Roman"/>
          <w:i/>
          <w:sz w:val="28"/>
          <w:szCs w:val="28"/>
        </w:rPr>
        <w:t>Укра</w:t>
      </w:r>
      <w:proofErr w:type="spellEnd"/>
      <w:r w:rsidR="00E46F52" w:rsidRPr="000C2D40">
        <w:rPr>
          <w:rFonts w:ascii="Times New Roman" w:hAnsi="Times New Roman" w:cs="Times New Roman"/>
          <w:i/>
          <w:sz w:val="28"/>
          <w:szCs w:val="28"/>
          <w:lang w:val="uk-UA"/>
        </w:rPr>
        <w:t>ї</w:t>
      </w:r>
      <w:r w:rsidR="005700BB" w:rsidRPr="000C2D40">
        <w:rPr>
          <w:rFonts w:ascii="Times New Roman" w:hAnsi="Times New Roman" w:cs="Times New Roman"/>
          <w:i/>
          <w:sz w:val="28"/>
          <w:szCs w:val="28"/>
        </w:rPr>
        <w:t>на)</w:t>
      </w:r>
      <w:r w:rsidR="005700BB" w:rsidRPr="000C2D40">
        <w:rPr>
          <w:rFonts w:ascii="Times New Roman" w:hAnsi="Times New Roman" w:cs="Times New Roman"/>
          <w:i/>
          <w:sz w:val="28"/>
          <w:szCs w:val="28"/>
          <w:lang w:val="uk-UA"/>
        </w:rPr>
        <w:t>»</w:t>
      </w:r>
      <w:r w:rsidR="00E80154" w:rsidRPr="000C2D40">
        <w:rPr>
          <w:rFonts w:ascii="Times New Roman" w:hAnsi="Times New Roman" w:cs="Times New Roman"/>
          <w:i/>
          <w:sz w:val="28"/>
          <w:szCs w:val="28"/>
          <w:lang w:val="uk-UA"/>
        </w:rPr>
        <w:t>)</w:t>
      </w:r>
    </w:p>
    <w:p w:rsidR="003F1833" w:rsidRPr="000C2D40" w:rsidRDefault="003F1833" w:rsidP="003F1833">
      <w:pPr>
        <w:ind w:firstLine="708"/>
        <w:rPr>
          <w:rFonts w:ascii="Times New Roman" w:hAnsi="Times New Roman" w:cs="Times New Roman"/>
          <w:sz w:val="28"/>
          <w:szCs w:val="28"/>
          <w:lang w:val="uk-UA"/>
        </w:rPr>
      </w:pPr>
      <w:r w:rsidRPr="000C2D40">
        <w:rPr>
          <w:rFonts w:ascii="Times New Roman" w:hAnsi="Times New Roman" w:cs="Times New Roman"/>
          <w:sz w:val="28"/>
          <w:szCs w:val="28"/>
        </w:rPr>
        <w:t xml:space="preserve">ЗВТ </w:t>
      </w:r>
      <w:proofErr w:type="spellStart"/>
      <w:r w:rsidRPr="000C2D40">
        <w:rPr>
          <w:rFonts w:ascii="Times New Roman" w:hAnsi="Times New Roman" w:cs="Times New Roman"/>
          <w:sz w:val="28"/>
          <w:szCs w:val="28"/>
        </w:rPr>
        <w:t>які</w:t>
      </w:r>
      <w:proofErr w:type="spellEnd"/>
      <w:r w:rsidRPr="000C2D40">
        <w:rPr>
          <w:rFonts w:ascii="Times New Roman" w:hAnsi="Times New Roman" w:cs="Times New Roman"/>
          <w:sz w:val="28"/>
          <w:szCs w:val="28"/>
        </w:rPr>
        <w:t xml:space="preserve"> не </w:t>
      </w:r>
      <w:proofErr w:type="spellStart"/>
      <w:r w:rsidRPr="000C2D40">
        <w:rPr>
          <w:rFonts w:ascii="Times New Roman" w:hAnsi="Times New Roman" w:cs="Times New Roman"/>
          <w:sz w:val="28"/>
          <w:szCs w:val="28"/>
        </w:rPr>
        <w:t>перебувають</w:t>
      </w:r>
      <w:proofErr w:type="spellEnd"/>
      <w:r w:rsidRPr="000C2D40">
        <w:rPr>
          <w:rFonts w:ascii="Times New Roman" w:hAnsi="Times New Roman" w:cs="Times New Roman"/>
          <w:sz w:val="28"/>
          <w:szCs w:val="28"/>
        </w:rPr>
        <w:t xml:space="preserve"> у </w:t>
      </w:r>
      <w:proofErr w:type="spellStart"/>
      <w:r w:rsidR="00AE2A24" w:rsidRPr="000C2D40">
        <w:rPr>
          <w:rFonts w:ascii="Times New Roman" w:hAnsi="Times New Roman" w:cs="Times New Roman"/>
          <w:sz w:val="28"/>
          <w:szCs w:val="28"/>
        </w:rPr>
        <w:t>сфері</w:t>
      </w:r>
      <w:proofErr w:type="spellEnd"/>
      <w:r w:rsidR="00AE2A24" w:rsidRPr="000C2D40">
        <w:rPr>
          <w:rFonts w:ascii="Times New Roman" w:hAnsi="Times New Roman" w:cs="Times New Roman"/>
          <w:sz w:val="28"/>
          <w:szCs w:val="28"/>
        </w:rPr>
        <w:t xml:space="preserve"> </w:t>
      </w:r>
      <w:proofErr w:type="spellStart"/>
      <w:r w:rsidR="00AE2A24" w:rsidRPr="000C2D40">
        <w:rPr>
          <w:rFonts w:ascii="Times New Roman" w:hAnsi="Times New Roman" w:cs="Times New Roman"/>
          <w:sz w:val="28"/>
          <w:szCs w:val="28"/>
        </w:rPr>
        <w:t>законодавчого</w:t>
      </w:r>
      <w:proofErr w:type="spellEnd"/>
      <w:r w:rsidR="00AE2A24" w:rsidRPr="000C2D40">
        <w:rPr>
          <w:rFonts w:ascii="Times New Roman" w:hAnsi="Times New Roman" w:cs="Times New Roman"/>
          <w:sz w:val="28"/>
          <w:szCs w:val="28"/>
        </w:rPr>
        <w:t xml:space="preserve"> </w:t>
      </w:r>
      <w:proofErr w:type="spellStart"/>
      <w:r w:rsidR="00AE2A24" w:rsidRPr="000C2D40">
        <w:rPr>
          <w:rFonts w:ascii="Times New Roman" w:hAnsi="Times New Roman" w:cs="Times New Roman"/>
          <w:sz w:val="28"/>
          <w:szCs w:val="28"/>
        </w:rPr>
        <w:t>регулювання</w:t>
      </w:r>
      <w:proofErr w:type="spellEnd"/>
      <w:r w:rsidRPr="000C2D40">
        <w:rPr>
          <w:rFonts w:ascii="Times New Roman" w:hAnsi="Times New Roman" w:cs="Times New Roman"/>
          <w:sz w:val="28"/>
          <w:szCs w:val="28"/>
        </w:rPr>
        <w:t>.</w:t>
      </w:r>
    </w:p>
    <w:p w:rsidR="003F1833" w:rsidRPr="000C2D40" w:rsidRDefault="003F1833" w:rsidP="003F1833">
      <w:pPr>
        <w:ind w:firstLine="708"/>
        <w:contextualSpacing/>
        <w:rPr>
          <w:rFonts w:ascii="Times New Roman" w:eastAsia="Calibri"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00AE2A24" w:rsidRPr="000C2D40">
        <w:rPr>
          <w:rFonts w:ascii="Times New Roman" w:hAnsi="Times New Roman" w:cs="Times New Roman"/>
          <w:b/>
          <w:sz w:val="28"/>
          <w:szCs w:val="28"/>
          <w:lang w:val="uk-UA"/>
        </w:rPr>
        <w:t>:</w:t>
      </w:r>
      <w:r w:rsidRPr="000C2D40">
        <w:rPr>
          <w:rFonts w:ascii="Times New Roman" w:hAnsi="Times New Roman" w:cs="Times New Roman"/>
          <w:b/>
          <w:sz w:val="28"/>
          <w:szCs w:val="28"/>
          <w:lang w:val="uk-UA"/>
        </w:rPr>
        <w:t xml:space="preserve"> </w:t>
      </w:r>
      <w:r w:rsidRPr="000C2D40">
        <w:rPr>
          <w:rFonts w:ascii="Times New Roman" w:eastAsia="Calibri" w:hAnsi="Times New Roman" w:cs="Times New Roman"/>
          <w:sz w:val="28"/>
          <w:szCs w:val="28"/>
          <w:lang w:val="uk-UA"/>
        </w:rPr>
        <w:t xml:space="preserve">Владислав </w:t>
      </w:r>
      <w:proofErr w:type="spellStart"/>
      <w:r w:rsidRPr="000C2D40">
        <w:rPr>
          <w:rFonts w:ascii="Times New Roman" w:eastAsia="Calibri" w:hAnsi="Times New Roman" w:cs="Times New Roman"/>
          <w:sz w:val="28"/>
          <w:szCs w:val="28"/>
          <w:lang w:val="uk-UA"/>
        </w:rPr>
        <w:t>Оніщенко</w:t>
      </w:r>
      <w:proofErr w:type="spellEnd"/>
      <w:r w:rsidRPr="000C2D40">
        <w:rPr>
          <w:rFonts w:ascii="Times New Roman" w:eastAsia="Calibri" w:hAnsi="Times New Roman" w:cs="Times New Roman"/>
          <w:sz w:val="28"/>
          <w:szCs w:val="28"/>
          <w:lang w:val="uk-UA"/>
        </w:rPr>
        <w:t>, заступник генерального директора)</w:t>
      </w:r>
    </w:p>
    <w:p w:rsidR="00E46F52" w:rsidRPr="000C2D40" w:rsidRDefault="00E46F52" w:rsidP="00EB18BD">
      <w:pPr>
        <w:pStyle w:val="a3"/>
        <w:ind w:firstLine="708"/>
        <w:jc w:val="both"/>
        <w:rPr>
          <w:rFonts w:ascii="Times New Roman" w:hAnsi="Times New Roman" w:cs="Times New Roman"/>
          <w:sz w:val="28"/>
          <w:szCs w:val="28"/>
        </w:rPr>
      </w:pPr>
      <w:r w:rsidRPr="000C2D40">
        <w:rPr>
          <w:rFonts w:ascii="Times New Roman" w:hAnsi="Times New Roman" w:cs="Times New Roman"/>
          <w:sz w:val="28"/>
          <w:szCs w:val="28"/>
        </w:rPr>
        <w:t>Для ЗВТ, які не перебувають у сфері законодавчо регульованої метрології пропонується наступні засоби оцінки та підтвердження їх метрологічних характеристик:</w:t>
      </w:r>
    </w:p>
    <w:p w:rsidR="00E46F52" w:rsidRPr="000C2D40" w:rsidRDefault="00E46F52" w:rsidP="00EB18BD">
      <w:pPr>
        <w:pStyle w:val="a3"/>
        <w:numPr>
          <w:ilvl w:val="0"/>
          <w:numId w:val="14"/>
        </w:numPr>
        <w:ind w:left="0" w:firstLine="360"/>
        <w:jc w:val="both"/>
        <w:rPr>
          <w:rFonts w:ascii="Times New Roman" w:hAnsi="Times New Roman" w:cs="Times New Roman"/>
          <w:sz w:val="28"/>
          <w:szCs w:val="28"/>
        </w:rPr>
      </w:pPr>
      <w:r w:rsidRPr="000C2D40">
        <w:rPr>
          <w:rFonts w:ascii="Times New Roman" w:hAnsi="Times New Roman" w:cs="Times New Roman"/>
          <w:sz w:val="28"/>
          <w:szCs w:val="28"/>
        </w:rPr>
        <w:t xml:space="preserve">калібрування в </w:t>
      </w:r>
      <w:proofErr w:type="spellStart"/>
      <w:r w:rsidRPr="000C2D40">
        <w:rPr>
          <w:rFonts w:ascii="Times New Roman" w:hAnsi="Times New Roman" w:cs="Times New Roman"/>
          <w:sz w:val="28"/>
          <w:szCs w:val="28"/>
        </w:rPr>
        <w:t>т.ч</w:t>
      </w:r>
      <w:proofErr w:type="spellEnd"/>
      <w:r w:rsidRPr="000C2D40">
        <w:rPr>
          <w:rFonts w:ascii="Times New Roman" w:hAnsi="Times New Roman" w:cs="Times New Roman"/>
          <w:sz w:val="28"/>
          <w:szCs w:val="28"/>
        </w:rPr>
        <w:t>. за вимогами стандарту ДСТУ 17025 із надання свідоцтва про калібрування;</w:t>
      </w:r>
    </w:p>
    <w:p w:rsidR="00E46F52" w:rsidRPr="000C2D40" w:rsidRDefault="00E46F52" w:rsidP="00EB18BD">
      <w:pPr>
        <w:pStyle w:val="a3"/>
        <w:numPr>
          <w:ilvl w:val="0"/>
          <w:numId w:val="14"/>
        </w:numPr>
        <w:ind w:left="0" w:firstLine="360"/>
        <w:jc w:val="both"/>
        <w:rPr>
          <w:rFonts w:ascii="Times New Roman" w:hAnsi="Times New Roman" w:cs="Times New Roman"/>
          <w:sz w:val="28"/>
          <w:szCs w:val="28"/>
        </w:rPr>
      </w:pPr>
      <w:r w:rsidRPr="000C2D40">
        <w:rPr>
          <w:rFonts w:ascii="Times New Roman" w:hAnsi="Times New Roman" w:cs="Times New Roman"/>
          <w:sz w:val="28"/>
          <w:szCs w:val="28"/>
        </w:rPr>
        <w:t>перевірка метрологічних характеристик (для ЗВТ), визначення нормованих характеристик (для допоміжного обладнання) із наданням відповідного документа або протоколу</w:t>
      </w:r>
      <w:r w:rsidR="00EB18BD" w:rsidRPr="000C2D40">
        <w:rPr>
          <w:rFonts w:ascii="Times New Roman" w:hAnsi="Times New Roman" w:cs="Times New Roman"/>
          <w:sz w:val="28"/>
          <w:szCs w:val="28"/>
        </w:rPr>
        <w:t>.</w:t>
      </w:r>
    </w:p>
    <w:p w:rsidR="003F1833" w:rsidRPr="000C2D40" w:rsidRDefault="00E46F52" w:rsidP="00EB18BD">
      <w:pPr>
        <w:pStyle w:val="a3"/>
        <w:ind w:firstLine="708"/>
        <w:jc w:val="both"/>
        <w:rPr>
          <w:rFonts w:ascii="Times New Roman" w:hAnsi="Times New Roman" w:cs="Times New Roman"/>
          <w:sz w:val="28"/>
          <w:szCs w:val="28"/>
        </w:rPr>
      </w:pPr>
      <w:r w:rsidRPr="000C2D40">
        <w:rPr>
          <w:rFonts w:ascii="Times New Roman" w:hAnsi="Times New Roman" w:cs="Times New Roman"/>
          <w:sz w:val="28"/>
          <w:szCs w:val="28"/>
        </w:rPr>
        <w:t>Зазначені процедури рекомендується проводити періодично, з метою підтвердження Вашої впевненості у достовірності результатів вимірювань.</w:t>
      </w:r>
    </w:p>
    <w:p w:rsidR="003F1833" w:rsidRPr="000C2D40" w:rsidRDefault="003F1833" w:rsidP="00576F01">
      <w:pPr>
        <w:ind w:firstLine="708"/>
        <w:contextualSpacing/>
        <w:jc w:val="both"/>
        <w:rPr>
          <w:rFonts w:ascii="Times New Roman" w:hAnsi="Times New Roman" w:cs="Times New Roman"/>
          <w:sz w:val="28"/>
          <w:szCs w:val="28"/>
          <w:lang w:val="uk-UA"/>
        </w:rPr>
      </w:pPr>
    </w:p>
    <w:p w:rsidR="003F1833" w:rsidRPr="000C2D40" w:rsidRDefault="003F1833" w:rsidP="003F1833">
      <w:pPr>
        <w:ind w:firstLine="708"/>
        <w:rPr>
          <w:rFonts w:ascii="Times New Roman" w:hAnsi="Times New Roman" w:cs="Times New Roman"/>
          <w:i/>
          <w:sz w:val="28"/>
          <w:szCs w:val="28"/>
          <w:lang w:val="uk-UA"/>
        </w:rPr>
      </w:pPr>
      <w:r w:rsidRPr="000C2D40">
        <w:rPr>
          <w:rFonts w:ascii="Times New Roman" w:hAnsi="Times New Roman" w:cs="Times New Roman"/>
          <w:b/>
          <w:sz w:val="28"/>
          <w:szCs w:val="28"/>
          <w:lang w:val="uk-UA"/>
        </w:rPr>
        <w:t xml:space="preserve">15 ПИТАННЯ </w:t>
      </w:r>
      <w:r w:rsidRPr="000C2D40">
        <w:rPr>
          <w:rFonts w:ascii="Times New Roman" w:hAnsi="Times New Roman" w:cs="Times New Roman"/>
          <w:b/>
          <w:i/>
          <w:sz w:val="28"/>
          <w:szCs w:val="28"/>
          <w:lang w:val="uk-UA"/>
        </w:rPr>
        <w:t>(</w:t>
      </w:r>
      <w:r w:rsidR="005700BB" w:rsidRPr="000C2D40">
        <w:rPr>
          <w:rFonts w:ascii="Times New Roman" w:hAnsi="Times New Roman" w:cs="Times New Roman"/>
          <w:b/>
          <w:i/>
          <w:sz w:val="28"/>
          <w:szCs w:val="28"/>
          <w:lang w:val="uk-UA"/>
        </w:rPr>
        <w:t xml:space="preserve"> </w:t>
      </w:r>
      <w:r w:rsidR="00E80154" w:rsidRPr="000C2D40">
        <w:rPr>
          <w:rFonts w:ascii="Times New Roman" w:hAnsi="Times New Roman" w:cs="Times New Roman"/>
          <w:b/>
          <w:i/>
          <w:sz w:val="28"/>
          <w:szCs w:val="28"/>
          <w:lang w:val="uk-UA"/>
        </w:rPr>
        <w:t xml:space="preserve">Ольга Білоус </w:t>
      </w:r>
      <w:r w:rsidRPr="000C2D40">
        <w:rPr>
          <w:rFonts w:ascii="Times New Roman" w:hAnsi="Times New Roman" w:cs="Times New Roman"/>
          <w:i/>
          <w:sz w:val="28"/>
          <w:szCs w:val="28"/>
          <w:lang w:val="uk-UA"/>
        </w:rPr>
        <w:t xml:space="preserve">ТОВ </w:t>
      </w:r>
      <w:r w:rsidR="00AE7E5B" w:rsidRPr="000C2D40">
        <w:rPr>
          <w:rFonts w:ascii="Times New Roman" w:hAnsi="Times New Roman" w:cs="Times New Roman"/>
          <w:i/>
          <w:sz w:val="28"/>
          <w:szCs w:val="28"/>
          <w:lang w:val="uk-UA"/>
        </w:rPr>
        <w:t>«</w:t>
      </w:r>
      <w:proofErr w:type="spellStart"/>
      <w:r w:rsidRPr="000C2D40">
        <w:rPr>
          <w:rFonts w:ascii="Times New Roman" w:hAnsi="Times New Roman" w:cs="Times New Roman"/>
          <w:i/>
          <w:sz w:val="28"/>
          <w:szCs w:val="28"/>
          <w:lang w:val="uk-UA"/>
        </w:rPr>
        <w:t>ТерраТарса</w:t>
      </w:r>
      <w:proofErr w:type="spellEnd"/>
      <w:r w:rsidRPr="000C2D40">
        <w:rPr>
          <w:rFonts w:ascii="Times New Roman" w:hAnsi="Times New Roman" w:cs="Times New Roman"/>
          <w:i/>
          <w:sz w:val="28"/>
          <w:szCs w:val="28"/>
          <w:lang w:val="uk-UA"/>
        </w:rPr>
        <w:t xml:space="preserve"> </w:t>
      </w:r>
      <w:proofErr w:type="spellStart"/>
      <w:r w:rsidRPr="000C2D40">
        <w:rPr>
          <w:rFonts w:ascii="Times New Roman" w:hAnsi="Times New Roman" w:cs="Times New Roman"/>
          <w:i/>
          <w:sz w:val="28"/>
          <w:szCs w:val="28"/>
          <w:lang w:val="uk-UA"/>
        </w:rPr>
        <w:t>Укріїна</w:t>
      </w:r>
      <w:proofErr w:type="spellEnd"/>
      <w:r w:rsidR="00AE7E5B" w:rsidRPr="000C2D40">
        <w:rPr>
          <w:rFonts w:ascii="Times New Roman" w:hAnsi="Times New Roman" w:cs="Times New Roman"/>
          <w:i/>
          <w:sz w:val="28"/>
          <w:szCs w:val="28"/>
          <w:lang w:val="uk-UA"/>
        </w:rPr>
        <w:t>»</w:t>
      </w:r>
      <w:r w:rsidRPr="000C2D40">
        <w:rPr>
          <w:rFonts w:ascii="Times New Roman" w:hAnsi="Times New Roman" w:cs="Times New Roman"/>
          <w:i/>
          <w:sz w:val="28"/>
          <w:szCs w:val="28"/>
          <w:lang w:val="uk-UA"/>
        </w:rPr>
        <w:t>)</w:t>
      </w:r>
    </w:p>
    <w:p w:rsidR="003F1833" w:rsidRPr="000C2D40" w:rsidRDefault="003F1833" w:rsidP="00AE7E5B">
      <w:pPr>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ab/>
        <w:t>Чому деякі національні стандарти прийняті методом обкладинки, а сам текст викладений на англійській мові, особливо на метод</w:t>
      </w:r>
      <w:r w:rsidR="00AE7E5B" w:rsidRPr="000C2D40">
        <w:rPr>
          <w:rFonts w:ascii="Times New Roman" w:hAnsi="Times New Roman" w:cs="Times New Roman"/>
          <w:sz w:val="28"/>
          <w:szCs w:val="28"/>
          <w:lang w:val="uk-UA"/>
        </w:rPr>
        <w:t>и контролю. Яким чином нам у да</w:t>
      </w:r>
      <w:r w:rsidRPr="000C2D40">
        <w:rPr>
          <w:rFonts w:ascii="Times New Roman" w:hAnsi="Times New Roman" w:cs="Times New Roman"/>
          <w:sz w:val="28"/>
          <w:szCs w:val="28"/>
          <w:lang w:val="uk-UA"/>
        </w:rPr>
        <w:t>ному випадку керуватися цими стандартами у своїй діяльності?</w:t>
      </w:r>
    </w:p>
    <w:p w:rsidR="003F1833" w:rsidRPr="000C2D40" w:rsidRDefault="003F1833" w:rsidP="003F1833">
      <w:pPr>
        <w:ind w:firstLine="708"/>
        <w:rPr>
          <w:rFonts w:ascii="Times New Roman" w:hAnsi="Times New Roman" w:cs="Times New Roman"/>
          <w:b/>
          <w:sz w:val="28"/>
          <w:szCs w:val="28"/>
          <w:lang w:val="uk-UA"/>
        </w:rPr>
      </w:pPr>
      <w:r w:rsidRPr="000C2D40">
        <w:rPr>
          <w:rFonts w:ascii="Times New Roman" w:hAnsi="Times New Roman" w:cs="Times New Roman"/>
          <w:b/>
          <w:sz w:val="28"/>
          <w:szCs w:val="28"/>
          <w:lang w:val="uk-UA"/>
        </w:rPr>
        <w:t>ВІДПОВІДЬ (Відповідає</w:t>
      </w:r>
      <w:r w:rsidR="00AE2A24" w:rsidRPr="000C2D40">
        <w:rPr>
          <w:rFonts w:ascii="Times New Roman" w:hAnsi="Times New Roman" w:cs="Times New Roman"/>
          <w:b/>
          <w:sz w:val="28"/>
          <w:szCs w:val="28"/>
          <w:lang w:val="uk-UA"/>
        </w:rPr>
        <w:t>:</w:t>
      </w:r>
      <w:r w:rsidRPr="000C2D40">
        <w:rPr>
          <w:rFonts w:ascii="Times New Roman" w:hAnsi="Times New Roman" w:cs="Times New Roman"/>
          <w:b/>
          <w:sz w:val="28"/>
          <w:szCs w:val="28"/>
          <w:lang w:val="uk-UA"/>
        </w:rPr>
        <w:t xml:space="preserve"> </w:t>
      </w:r>
      <w:proofErr w:type="spellStart"/>
      <w:r w:rsidRPr="000C2D40">
        <w:rPr>
          <w:rFonts w:ascii="Times New Roman" w:hAnsi="Times New Roman" w:cs="Times New Roman"/>
          <w:sz w:val="28"/>
          <w:szCs w:val="28"/>
          <w:lang w:val="uk-UA"/>
        </w:rPr>
        <w:t>Ріта</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Лукянчук</w:t>
      </w:r>
      <w:proofErr w:type="spellEnd"/>
      <w:r w:rsidRPr="000C2D40">
        <w:rPr>
          <w:rFonts w:ascii="Times New Roman" w:hAnsi="Times New Roman" w:cs="Times New Roman"/>
          <w:sz w:val="28"/>
          <w:szCs w:val="28"/>
          <w:lang w:val="uk-UA"/>
        </w:rPr>
        <w:t>,</w:t>
      </w:r>
      <w:r w:rsidRPr="000C2D40">
        <w:rPr>
          <w:rFonts w:ascii="Times New Roman" w:hAnsi="Times New Roman" w:cs="Times New Roman"/>
          <w:b/>
          <w:sz w:val="28"/>
          <w:szCs w:val="28"/>
          <w:lang w:val="uk-UA"/>
        </w:rPr>
        <w:t xml:space="preserve"> </w:t>
      </w:r>
      <w:r w:rsidRPr="000C2D40">
        <w:rPr>
          <w:rFonts w:ascii="Times New Roman" w:eastAsia="Calibri" w:hAnsi="Times New Roman" w:cs="Times New Roman"/>
          <w:sz w:val="28"/>
          <w:szCs w:val="28"/>
          <w:lang w:val="uk-UA"/>
        </w:rPr>
        <w:t>начальник сектору з питань стандартизації та репутаційного менеджменту)</w:t>
      </w:r>
    </w:p>
    <w:p w:rsidR="003F1833" w:rsidRPr="000C2D40" w:rsidRDefault="003F1833" w:rsidP="00AE7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D40">
        <w:rPr>
          <w:rFonts w:ascii="Times New Roman" w:eastAsia="Times New Roman" w:hAnsi="Times New Roman" w:cs="Times New Roman"/>
          <w:sz w:val="28"/>
          <w:szCs w:val="28"/>
          <w:lang w:val="uk-UA" w:eastAsia="ru-RU"/>
        </w:rPr>
        <w:t xml:space="preserve">       Національні стандарти прийняті методом обкладинки, так як  технічний переклад - справа складна, виріб при перекладі може мати подвійне або навіть потрійне значення. І, вступивши на міжнародний ринок, вимоги стандарту можуть  трактуватися по-різному. В такому разі </w:t>
      </w:r>
    </w:p>
    <w:p w:rsidR="003F1833" w:rsidRPr="000C2D40" w:rsidRDefault="003F1833" w:rsidP="00AE7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0C2D40">
        <w:rPr>
          <w:rFonts w:ascii="Times New Roman" w:eastAsia="Times New Roman" w:hAnsi="Times New Roman" w:cs="Times New Roman"/>
          <w:sz w:val="28"/>
          <w:szCs w:val="28"/>
          <w:lang w:val="uk-UA" w:eastAsia="ru-RU"/>
        </w:rPr>
        <w:t xml:space="preserve">український товар просто не зможе надходити на європейські ринки. </w:t>
      </w:r>
    </w:p>
    <w:p w:rsidR="003F1833" w:rsidRPr="000C2D40" w:rsidRDefault="003F1833" w:rsidP="00AE7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0C2D40">
        <w:rPr>
          <w:rFonts w:ascii="Times New Roman" w:eastAsia="Times New Roman" w:hAnsi="Times New Roman" w:cs="Times New Roman"/>
          <w:sz w:val="28"/>
          <w:szCs w:val="28"/>
          <w:lang w:val="uk-UA" w:eastAsia="ru-RU"/>
        </w:rPr>
        <w:t xml:space="preserve">       До того ж,  якщо виробник не вивозить свій товар за кордон, а реалізує його в межах України, він все одно повинен орієнтуватися на нові гармонізовані стандарти, тобто внутрішні стандарти також приводяться  до європейських. </w:t>
      </w:r>
    </w:p>
    <w:p w:rsidR="003F1833" w:rsidRPr="000C2D40" w:rsidRDefault="003F1833" w:rsidP="00AE7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D40">
        <w:rPr>
          <w:rFonts w:ascii="Times New Roman" w:eastAsia="Times New Roman" w:hAnsi="Times New Roman" w:cs="Times New Roman"/>
          <w:sz w:val="28"/>
          <w:szCs w:val="28"/>
          <w:lang w:val="uk-UA" w:eastAsia="ru-RU"/>
        </w:rPr>
        <w:lastRenderedPageBreak/>
        <w:t xml:space="preserve">       Звичайно  для європейських країн англійська мова звична. Українські ж виробники не готові до такого документа, тому  вам необхідно  наймати компетентних фахівців, щоб перевести текст стандарту і надалі керуватися у роботі.</w:t>
      </w:r>
    </w:p>
    <w:p w:rsidR="003F1833" w:rsidRPr="000C2D40" w:rsidRDefault="003F1833" w:rsidP="00AE7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D40">
        <w:rPr>
          <w:rFonts w:ascii="Times New Roman" w:eastAsia="Times New Roman" w:hAnsi="Times New Roman" w:cs="Times New Roman"/>
          <w:sz w:val="28"/>
          <w:szCs w:val="28"/>
          <w:lang w:val="uk-UA" w:eastAsia="ru-RU"/>
        </w:rPr>
        <w:t xml:space="preserve">      Відповідно до Закону «Про стандартизацію»  гармонізація стандартів проводиться  технічними комітетами за рахунок виробників або комерційних структур, які і є замовниками цих робіт. Тому проявляйте ініціативу, за вашим зверненням стандарти, які прийняті методом обкладинки, будуть переведені.</w:t>
      </w:r>
    </w:p>
    <w:p w:rsidR="0065461D" w:rsidRPr="000C2D40" w:rsidRDefault="0065461D" w:rsidP="00C83FE7">
      <w:pPr>
        <w:contextualSpacing/>
        <w:jc w:val="both"/>
        <w:rPr>
          <w:rFonts w:ascii="Times New Roman" w:hAnsi="Times New Roman" w:cs="Times New Roman"/>
          <w:sz w:val="28"/>
          <w:szCs w:val="28"/>
          <w:lang w:val="uk-UA"/>
        </w:rPr>
      </w:pPr>
    </w:p>
    <w:p w:rsidR="003F1833" w:rsidRPr="000C2D40" w:rsidRDefault="003F1833" w:rsidP="003F1833">
      <w:pPr>
        <w:ind w:firstLine="708"/>
        <w:rPr>
          <w:rFonts w:ascii="Times New Roman" w:hAnsi="Times New Roman" w:cs="Times New Roman"/>
          <w:b/>
          <w:sz w:val="28"/>
          <w:szCs w:val="28"/>
          <w:lang w:val="uk-UA"/>
        </w:rPr>
      </w:pPr>
      <w:r w:rsidRPr="000C2D40">
        <w:rPr>
          <w:rFonts w:ascii="Times New Roman" w:hAnsi="Times New Roman" w:cs="Times New Roman"/>
          <w:b/>
          <w:sz w:val="28"/>
          <w:szCs w:val="28"/>
          <w:lang w:val="uk-UA"/>
        </w:rPr>
        <w:t xml:space="preserve">16 ПИТАННЯ </w:t>
      </w:r>
      <w:r w:rsidRPr="000C2D40">
        <w:rPr>
          <w:rFonts w:ascii="Times New Roman" w:hAnsi="Times New Roman" w:cs="Times New Roman"/>
          <w:b/>
          <w:i/>
          <w:sz w:val="28"/>
          <w:szCs w:val="28"/>
          <w:lang w:val="uk-UA"/>
        </w:rPr>
        <w:t xml:space="preserve">(Артур Кузьменко </w:t>
      </w:r>
      <w:r w:rsidRPr="000C2D40">
        <w:rPr>
          <w:rFonts w:ascii="Times New Roman" w:eastAsia="Times New Roman" w:hAnsi="Times New Roman" w:cs="Times New Roman"/>
          <w:i/>
          <w:sz w:val="28"/>
          <w:szCs w:val="28"/>
          <w:shd w:val="clear" w:color="auto" w:fill="FFFFFF"/>
          <w:lang w:val="uk-UA" w:eastAsia="uk-UA"/>
        </w:rPr>
        <w:t>ТОВ «ВВВВ»)</w:t>
      </w:r>
    </w:p>
    <w:p w:rsidR="003F1833" w:rsidRPr="000C2D40" w:rsidRDefault="003F1833" w:rsidP="00D63F39">
      <w:pPr>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Планується проведення аналізів на такі показники безпеки, як  </w:t>
      </w:r>
      <w:r w:rsidR="00D63F39" w:rsidRPr="000C2D40">
        <w:rPr>
          <w:rFonts w:ascii="Times New Roman" w:hAnsi="Times New Roman" w:cs="Times New Roman"/>
          <w:sz w:val="28"/>
          <w:szCs w:val="28"/>
          <w:lang w:val="uk-UA"/>
        </w:rPr>
        <w:t xml:space="preserve">             </w:t>
      </w:r>
      <w:r w:rsidRPr="000C2D40">
        <w:rPr>
          <w:rFonts w:ascii="Times New Roman" w:hAnsi="Times New Roman" w:cs="Times New Roman"/>
          <w:sz w:val="28"/>
          <w:szCs w:val="28"/>
          <w:lang w:val="uk-UA"/>
        </w:rPr>
        <w:t>3-МХПД</w:t>
      </w:r>
      <w:r w:rsidR="00D63F39" w:rsidRPr="000C2D40">
        <w:rPr>
          <w:rFonts w:ascii="Times New Roman" w:hAnsi="Times New Roman" w:cs="Times New Roman"/>
          <w:sz w:val="28"/>
          <w:szCs w:val="28"/>
          <w:lang w:val="uk-UA"/>
        </w:rPr>
        <w:t xml:space="preserve"> </w:t>
      </w:r>
      <w:r w:rsidRPr="000C2D40">
        <w:rPr>
          <w:rFonts w:ascii="Times New Roman" w:hAnsi="Times New Roman" w:cs="Times New Roman"/>
          <w:sz w:val="28"/>
          <w:szCs w:val="28"/>
          <w:lang w:val="uk-UA"/>
        </w:rPr>
        <w:t xml:space="preserve"> (3-</w:t>
      </w:r>
      <w:r w:rsidRPr="000C2D40">
        <w:rPr>
          <w:rFonts w:ascii="Times New Roman" w:hAnsi="Times New Roman" w:cs="Times New Roman"/>
          <w:sz w:val="28"/>
          <w:szCs w:val="28"/>
          <w:lang w:val="en-US"/>
        </w:rPr>
        <w:t>MCPD</w:t>
      </w:r>
      <w:r w:rsidRPr="000C2D40">
        <w:rPr>
          <w:rFonts w:ascii="Times New Roman" w:hAnsi="Times New Roman" w:cs="Times New Roman"/>
          <w:sz w:val="28"/>
          <w:szCs w:val="28"/>
          <w:lang w:val="uk-UA"/>
        </w:rPr>
        <w:t xml:space="preserve">) та </w:t>
      </w:r>
      <w:proofErr w:type="spellStart"/>
      <w:r w:rsidRPr="000C2D40">
        <w:rPr>
          <w:rFonts w:ascii="Times New Roman" w:hAnsi="Times New Roman" w:cs="Times New Roman"/>
          <w:sz w:val="28"/>
          <w:szCs w:val="28"/>
          <w:lang w:val="uk-UA"/>
        </w:rPr>
        <w:t>гліцидол</w:t>
      </w:r>
      <w:proofErr w:type="spellEnd"/>
      <w:r w:rsidRPr="000C2D40">
        <w:rPr>
          <w:rFonts w:ascii="Times New Roman" w:hAnsi="Times New Roman" w:cs="Times New Roman"/>
          <w:sz w:val="28"/>
          <w:szCs w:val="28"/>
          <w:lang w:val="uk-UA"/>
        </w:rPr>
        <w:t>?</w:t>
      </w:r>
    </w:p>
    <w:p w:rsidR="003F1833" w:rsidRPr="000C2D40" w:rsidRDefault="003F1833" w:rsidP="003F1833">
      <w:pPr>
        <w:ind w:firstLine="708"/>
        <w:rPr>
          <w:rFonts w:ascii="Times New Roman" w:eastAsia="Calibri"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Pr="000C2D40">
        <w:rPr>
          <w:rFonts w:ascii="Times New Roman" w:eastAsia="Calibri" w:hAnsi="Times New Roman" w:cs="Times New Roman"/>
          <w:b/>
          <w:i/>
          <w:sz w:val="28"/>
          <w:szCs w:val="28"/>
        </w:rPr>
        <w:t xml:space="preserve"> </w:t>
      </w:r>
      <w:proofErr w:type="spellStart"/>
      <w:r w:rsidRPr="000C2D40">
        <w:rPr>
          <w:rFonts w:ascii="Times New Roman" w:eastAsia="Calibri" w:hAnsi="Times New Roman" w:cs="Times New Roman"/>
          <w:sz w:val="28"/>
          <w:szCs w:val="28"/>
        </w:rPr>
        <w:t>Наталія</w:t>
      </w:r>
      <w:proofErr w:type="spellEnd"/>
      <w:r w:rsidRPr="000C2D40">
        <w:rPr>
          <w:rFonts w:ascii="Times New Roman" w:eastAsia="Calibri" w:hAnsi="Times New Roman" w:cs="Times New Roman"/>
          <w:sz w:val="28"/>
          <w:szCs w:val="28"/>
        </w:rPr>
        <w:t xml:space="preserve"> </w:t>
      </w:r>
      <w:proofErr w:type="spellStart"/>
      <w:r w:rsidRPr="000C2D40">
        <w:rPr>
          <w:rFonts w:ascii="Times New Roman" w:eastAsia="Calibri" w:hAnsi="Times New Roman" w:cs="Times New Roman"/>
          <w:sz w:val="28"/>
          <w:szCs w:val="28"/>
        </w:rPr>
        <w:t>Резніченко</w:t>
      </w:r>
      <w:proofErr w:type="spellEnd"/>
      <w:r w:rsidRPr="000C2D40">
        <w:rPr>
          <w:rFonts w:ascii="Times New Roman" w:eastAsia="Calibri" w:hAnsi="Times New Roman" w:cs="Times New Roman"/>
          <w:sz w:val="28"/>
          <w:szCs w:val="28"/>
        </w:rPr>
        <w:t xml:space="preserve">, </w:t>
      </w:r>
      <w:r w:rsidR="0080787E" w:rsidRPr="000C2D40">
        <w:rPr>
          <w:rFonts w:ascii="Times New Roman" w:eastAsia="Calibri" w:hAnsi="Times New Roman" w:cs="Times New Roman"/>
          <w:sz w:val="28"/>
          <w:szCs w:val="28"/>
          <w:lang w:val="uk-UA"/>
        </w:rPr>
        <w:t>заступник керівника</w:t>
      </w:r>
      <w:r w:rsidRPr="000C2D40">
        <w:rPr>
          <w:rFonts w:ascii="Times New Roman" w:eastAsia="Calibri" w:hAnsi="Times New Roman" w:cs="Times New Roman"/>
          <w:sz w:val="28"/>
          <w:szCs w:val="28"/>
        </w:rPr>
        <w:t xml:space="preserve"> </w:t>
      </w:r>
      <w:proofErr w:type="spellStart"/>
      <w:r w:rsidRPr="000C2D40">
        <w:rPr>
          <w:rFonts w:ascii="Times New Roman" w:eastAsia="Calibri" w:hAnsi="Times New Roman" w:cs="Times New Roman"/>
          <w:sz w:val="28"/>
          <w:szCs w:val="28"/>
        </w:rPr>
        <w:t>випробувального</w:t>
      </w:r>
      <w:proofErr w:type="spellEnd"/>
      <w:r w:rsidRPr="000C2D40">
        <w:rPr>
          <w:rFonts w:ascii="Times New Roman" w:eastAsia="Calibri" w:hAnsi="Times New Roman" w:cs="Times New Roman"/>
          <w:sz w:val="28"/>
          <w:szCs w:val="28"/>
        </w:rPr>
        <w:t xml:space="preserve"> центру </w:t>
      </w:r>
      <w:proofErr w:type="spellStart"/>
      <w:r w:rsidRPr="000C2D40">
        <w:rPr>
          <w:rFonts w:ascii="Times New Roman" w:eastAsia="Calibri" w:hAnsi="Times New Roman" w:cs="Times New Roman"/>
          <w:sz w:val="28"/>
          <w:szCs w:val="28"/>
        </w:rPr>
        <w:t>продукції</w:t>
      </w:r>
      <w:proofErr w:type="spellEnd"/>
      <w:r w:rsidR="0080787E" w:rsidRPr="000C2D40">
        <w:rPr>
          <w:rFonts w:ascii="Times New Roman" w:eastAsia="Calibri" w:hAnsi="Times New Roman" w:cs="Times New Roman"/>
          <w:sz w:val="28"/>
          <w:szCs w:val="28"/>
          <w:lang w:val="uk-UA"/>
        </w:rPr>
        <w:t>)</w:t>
      </w:r>
    </w:p>
    <w:p w:rsidR="00C21D1C" w:rsidRPr="000C2D40" w:rsidRDefault="00C21D1C" w:rsidP="00D63F39">
      <w:pPr>
        <w:pStyle w:val="a3"/>
        <w:ind w:firstLine="708"/>
        <w:jc w:val="both"/>
        <w:rPr>
          <w:rFonts w:ascii="Times New Roman" w:hAnsi="Times New Roman" w:cs="Times New Roman"/>
          <w:sz w:val="28"/>
          <w:szCs w:val="28"/>
        </w:rPr>
      </w:pPr>
      <w:r w:rsidRPr="000C2D40">
        <w:rPr>
          <w:rFonts w:ascii="Times New Roman" w:hAnsi="Times New Roman" w:cs="Times New Roman"/>
          <w:sz w:val="28"/>
          <w:szCs w:val="28"/>
        </w:rPr>
        <w:t xml:space="preserve">Для рослинних олій та жирів факторами, що сприяють утворенню </w:t>
      </w:r>
      <w:r w:rsidR="0046342D" w:rsidRPr="000C2D40">
        <w:rPr>
          <w:rFonts w:ascii="Times New Roman" w:hAnsi="Times New Roman" w:cs="Times New Roman"/>
          <w:sz w:val="28"/>
          <w:szCs w:val="28"/>
        </w:rPr>
        <w:t xml:space="preserve">                  3-</w:t>
      </w:r>
      <w:r w:rsidRPr="000C2D40">
        <w:rPr>
          <w:rFonts w:ascii="Times New Roman" w:hAnsi="Times New Roman" w:cs="Times New Roman"/>
          <w:sz w:val="28"/>
          <w:szCs w:val="28"/>
        </w:rPr>
        <w:t xml:space="preserve">МХПД і </w:t>
      </w:r>
      <w:proofErr w:type="spellStart"/>
      <w:r w:rsidRPr="000C2D40">
        <w:rPr>
          <w:rFonts w:ascii="Times New Roman" w:hAnsi="Times New Roman" w:cs="Times New Roman"/>
          <w:sz w:val="28"/>
          <w:szCs w:val="28"/>
        </w:rPr>
        <w:t>гліциділових</w:t>
      </w:r>
      <w:proofErr w:type="spellEnd"/>
      <w:r w:rsidRPr="000C2D40">
        <w:rPr>
          <w:rFonts w:ascii="Times New Roman" w:hAnsi="Times New Roman" w:cs="Times New Roman"/>
          <w:sz w:val="28"/>
          <w:szCs w:val="28"/>
        </w:rPr>
        <w:t xml:space="preserve"> ефірів (ГЕ) в процесі переробки, є клімат, </w:t>
      </w:r>
      <w:proofErr w:type="spellStart"/>
      <w:r w:rsidRPr="000C2D40">
        <w:rPr>
          <w:rFonts w:ascii="Times New Roman" w:hAnsi="Times New Roman" w:cs="Times New Roman"/>
          <w:sz w:val="28"/>
          <w:szCs w:val="28"/>
        </w:rPr>
        <w:t>грунт</w:t>
      </w:r>
      <w:proofErr w:type="spellEnd"/>
      <w:r w:rsidRPr="000C2D40">
        <w:rPr>
          <w:rFonts w:ascii="Times New Roman" w:hAnsi="Times New Roman" w:cs="Times New Roman"/>
          <w:sz w:val="28"/>
          <w:szCs w:val="28"/>
        </w:rPr>
        <w:t xml:space="preserve"> і</w:t>
      </w:r>
      <w:r w:rsidRPr="000C2D40">
        <w:rPr>
          <w:rFonts w:ascii="Times New Roman" w:hAnsi="Times New Roman" w:cs="Times New Roman"/>
          <w:sz w:val="28"/>
          <w:szCs w:val="28"/>
        </w:rPr>
        <w:br/>
        <w:t>умови росту рослин, генотип рослин і методи збору врожаю. Вперше про</w:t>
      </w:r>
      <w:r w:rsidRPr="000C2D40">
        <w:rPr>
          <w:rFonts w:ascii="Times New Roman" w:hAnsi="Times New Roman" w:cs="Times New Roman"/>
          <w:sz w:val="28"/>
          <w:szCs w:val="28"/>
        </w:rPr>
        <w:br/>
        <w:t xml:space="preserve">існування </w:t>
      </w:r>
      <w:proofErr w:type="spellStart"/>
      <w:r w:rsidRPr="000C2D40">
        <w:rPr>
          <w:rFonts w:ascii="Times New Roman" w:hAnsi="Times New Roman" w:cs="Times New Roman"/>
          <w:sz w:val="28"/>
          <w:szCs w:val="28"/>
        </w:rPr>
        <w:t>гліциділових</w:t>
      </w:r>
      <w:proofErr w:type="spellEnd"/>
      <w:r w:rsidRPr="000C2D40">
        <w:rPr>
          <w:rFonts w:ascii="Times New Roman" w:hAnsi="Times New Roman" w:cs="Times New Roman"/>
          <w:sz w:val="28"/>
          <w:szCs w:val="28"/>
        </w:rPr>
        <w:t xml:space="preserve"> ефірів (ГЕ) і ефірів МХПД (MCPD) в харчових оліях</w:t>
      </w:r>
      <w:r w:rsidRPr="000C2D40">
        <w:rPr>
          <w:rFonts w:ascii="Times New Roman" w:hAnsi="Times New Roman" w:cs="Times New Roman"/>
          <w:sz w:val="28"/>
          <w:szCs w:val="28"/>
        </w:rPr>
        <w:br/>
        <w:t>було заявлено в середині 2000-х років . Перші дослідження, пов'язані з</w:t>
      </w:r>
      <w:r w:rsidRPr="000C2D40">
        <w:rPr>
          <w:rFonts w:ascii="Times New Roman" w:hAnsi="Times New Roman" w:cs="Times New Roman"/>
          <w:sz w:val="28"/>
          <w:szCs w:val="28"/>
        </w:rPr>
        <w:br/>
      </w:r>
      <w:proofErr w:type="spellStart"/>
      <w:r w:rsidRPr="000C2D40">
        <w:rPr>
          <w:rFonts w:ascii="Times New Roman" w:hAnsi="Times New Roman" w:cs="Times New Roman"/>
          <w:sz w:val="28"/>
          <w:szCs w:val="28"/>
        </w:rPr>
        <w:t>гліциділовимі</w:t>
      </w:r>
      <w:proofErr w:type="spellEnd"/>
      <w:r w:rsidRPr="000C2D40">
        <w:rPr>
          <w:rFonts w:ascii="Times New Roman" w:hAnsi="Times New Roman" w:cs="Times New Roman"/>
          <w:sz w:val="28"/>
          <w:szCs w:val="28"/>
        </w:rPr>
        <w:t xml:space="preserve"> складними ефірами, були виконані в рамках досліджень </w:t>
      </w:r>
      <w:r w:rsidR="00D63F39" w:rsidRPr="000C2D40">
        <w:rPr>
          <w:rFonts w:ascii="Times New Roman" w:hAnsi="Times New Roman" w:cs="Times New Roman"/>
          <w:sz w:val="28"/>
          <w:szCs w:val="28"/>
        </w:rPr>
        <w:t xml:space="preserve">          3-</w:t>
      </w:r>
      <w:r w:rsidRPr="000C2D40">
        <w:rPr>
          <w:rFonts w:ascii="Times New Roman" w:hAnsi="Times New Roman" w:cs="Times New Roman"/>
          <w:sz w:val="28"/>
          <w:szCs w:val="28"/>
        </w:rPr>
        <w:t>монохлорпропандіола (З-MCPD) і 2-монохл</w:t>
      </w:r>
      <w:r w:rsidR="00D63F39" w:rsidRPr="000C2D40">
        <w:rPr>
          <w:rFonts w:ascii="Times New Roman" w:hAnsi="Times New Roman" w:cs="Times New Roman"/>
          <w:sz w:val="28"/>
          <w:szCs w:val="28"/>
        </w:rPr>
        <w:t xml:space="preserve">орпропандіола (2-MCPD). Під час </w:t>
      </w:r>
      <w:r w:rsidRPr="000C2D40">
        <w:rPr>
          <w:rFonts w:ascii="Times New Roman" w:hAnsi="Times New Roman" w:cs="Times New Roman"/>
          <w:sz w:val="28"/>
          <w:szCs w:val="28"/>
        </w:rPr>
        <w:t>аналізу ефірів MCPD були отримані хімічні зміни, які привели до</w:t>
      </w:r>
      <w:r w:rsidRPr="000C2D40">
        <w:rPr>
          <w:rFonts w:ascii="Times New Roman" w:hAnsi="Times New Roman" w:cs="Times New Roman"/>
          <w:sz w:val="28"/>
          <w:szCs w:val="28"/>
        </w:rPr>
        <w:br/>
        <w:t>припущення про те, що в харчових оліях присутні додаткові з'єднання, які</w:t>
      </w:r>
      <w:r w:rsidRPr="000C2D40">
        <w:rPr>
          <w:rFonts w:ascii="Times New Roman" w:hAnsi="Times New Roman" w:cs="Times New Roman"/>
          <w:sz w:val="28"/>
          <w:szCs w:val="28"/>
        </w:rPr>
        <w:br/>
        <w:t>згодом, до моменту аналізу зразка, трансформувалися в З-MCPD. Тоді ж</w:t>
      </w:r>
      <w:r w:rsidRPr="000C2D40">
        <w:rPr>
          <w:rFonts w:ascii="Times New Roman" w:hAnsi="Times New Roman" w:cs="Times New Roman"/>
          <w:sz w:val="28"/>
          <w:szCs w:val="28"/>
        </w:rPr>
        <w:br/>
        <w:t xml:space="preserve">учені задумалися про </w:t>
      </w:r>
      <w:proofErr w:type="spellStart"/>
      <w:r w:rsidRPr="000C2D40">
        <w:rPr>
          <w:rFonts w:ascii="Times New Roman" w:hAnsi="Times New Roman" w:cs="Times New Roman"/>
          <w:sz w:val="28"/>
          <w:szCs w:val="28"/>
        </w:rPr>
        <w:t>генотоксичности</w:t>
      </w:r>
      <w:proofErr w:type="spellEnd"/>
      <w:r w:rsidRPr="000C2D40">
        <w:rPr>
          <w:rFonts w:ascii="Times New Roman" w:hAnsi="Times New Roman" w:cs="Times New Roman"/>
          <w:sz w:val="28"/>
          <w:szCs w:val="28"/>
        </w:rPr>
        <w:t xml:space="preserve"> </w:t>
      </w:r>
      <w:proofErr w:type="spellStart"/>
      <w:r w:rsidRPr="000C2D40">
        <w:rPr>
          <w:rFonts w:ascii="Times New Roman" w:hAnsi="Times New Roman" w:cs="Times New Roman"/>
          <w:sz w:val="28"/>
          <w:szCs w:val="28"/>
        </w:rPr>
        <w:t>гліциділових</w:t>
      </w:r>
      <w:proofErr w:type="spellEnd"/>
      <w:r w:rsidRPr="000C2D40">
        <w:rPr>
          <w:rFonts w:ascii="Times New Roman" w:hAnsi="Times New Roman" w:cs="Times New Roman"/>
          <w:sz w:val="28"/>
          <w:szCs w:val="28"/>
        </w:rPr>
        <w:t xml:space="preserve"> ефірів. </w:t>
      </w:r>
      <w:proofErr w:type="spellStart"/>
      <w:r w:rsidRPr="000C2D40">
        <w:rPr>
          <w:rFonts w:ascii="Times New Roman" w:hAnsi="Times New Roman" w:cs="Times New Roman"/>
          <w:sz w:val="28"/>
          <w:szCs w:val="28"/>
        </w:rPr>
        <w:t>Гліциділові</w:t>
      </w:r>
      <w:proofErr w:type="spellEnd"/>
      <w:r w:rsidRPr="000C2D40">
        <w:rPr>
          <w:rFonts w:ascii="Times New Roman" w:hAnsi="Times New Roman" w:cs="Times New Roman"/>
          <w:sz w:val="28"/>
          <w:szCs w:val="28"/>
        </w:rPr>
        <w:br/>
        <w:t>ефіри (ГЕ) - органічна сполука, яка містить епоксидні і спиртові</w:t>
      </w:r>
      <w:r w:rsidRPr="000C2D40">
        <w:rPr>
          <w:rFonts w:ascii="Times New Roman" w:hAnsi="Times New Roman" w:cs="Times New Roman"/>
          <w:sz w:val="28"/>
          <w:szCs w:val="28"/>
        </w:rPr>
        <w:br/>
        <w:t>функціональні групи, побічний продукт рафінування рослинних олій і жирів.</w:t>
      </w:r>
    </w:p>
    <w:p w:rsidR="0046342D" w:rsidRPr="000C2D40" w:rsidRDefault="00C21D1C" w:rsidP="0046342D">
      <w:pPr>
        <w:pStyle w:val="a3"/>
        <w:ind w:firstLine="708"/>
        <w:jc w:val="both"/>
        <w:rPr>
          <w:rFonts w:ascii="Times New Roman" w:hAnsi="Times New Roman" w:cs="Times New Roman"/>
          <w:sz w:val="28"/>
          <w:szCs w:val="28"/>
        </w:rPr>
      </w:pPr>
      <w:r w:rsidRPr="000C2D40">
        <w:rPr>
          <w:rFonts w:ascii="Times New Roman" w:hAnsi="Times New Roman" w:cs="Times New Roman"/>
          <w:sz w:val="28"/>
          <w:szCs w:val="28"/>
        </w:rPr>
        <w:t>У Європейському союзі затверджено Регламент Комісії (ЄС) №1881 І</w:t>
      </w:r>
      <w:r w:rsidRPr="000C2D40">
        <w:rPr>
          <w:rFonts w:ascii="Times New Roman" w:hAnsi="Times New Roman" w:cs="Times New Roman"/>
          <w:sz w:val="28"/>
          <w:szCs w:val="28"/>
        </w:rPr>
        <w:br/>
        <w:t>2006-від 19.12.2006 року "Встановлення максимальних рівнів для визначення</w:t>
      </w:r>
      <w:r w:rsidRPr="000C2D40">
        <w:rPr>
          <w:rFonts w:ascii="Times New Roman" w:hAnsi="Times New Roman" w:cs="Times New Roman"/>
          <w:sz w:val="28"/>
          <w:szCs w:val="28"/>
        </w:rPr>
        <w:br/>
        <w:t>забруднюючих речовин в харчових продуктах", в якому визначено перелік</w:t>
      </w:r>
      <w:r w:rsidRPr="000C2D40">
        <w:rPr>
          <w:rFonts w:ascii="Times New Roman" w:hAnsi="Times New Roman" w:cs="Times New Roman"/>
          <w:sz w:val="28"/>
          <w:szCs w:val="28"/>
        </w:rPr>
        <w:br/>
      </w:r>
      <w:proofErr w:type="spellStart"/>
      <w:r w:rsidRPr="000C2D40">
        <w:rPr>
          <w:rFonts w:ascii="Times New Roman" w:hAnsi="Times New Roman" w:cs="Times New Roman"/>
          <w:sz w:val="28"/>
          <w:szCs w:val="28"/>
        </w:rPr>
        <w:t>контамінантів</w:t>
      </w:r>
      <w:proofErr w:type="spellEnd"/>
      <w:r w:rsidRPr="000C2D40">
        <w:rPr>
          <w:rFonts w:ascii="Times New Roman" w:hAnsi="Times New Roman" w:cs="Times New Roman"/>
          <w:sz w:val="28"/>
          <w:szCs w:val="28"/>
        </w:rPr>
        <w:t xml:space="preserve"> харчової продукції </w:t>
      </w:r>
      <w:r w:rsidR="0046342D" w:rsidRPr="000C2D40">
        <w:rPr>
          <w:rFonts w:ascii="Times New Roman" w:hAnsi="Times New Roman" w:cs="Times New Roman"/>
          <w:sz w:val="28"/>
          <w:szCs w:val="28"/>
        </w:rPr>
        <w:t>та встановлено до них нормативи.</w:t>
      </w:r>
    </w:p>
    <w:p w:rsidR="00C21D1C" w:rsidRPr="000C2D40" w:rsidRDefault="00C21D1C" w:rsidP="0046342D">
      <w:pPr>
        <w:pStyle w:val="a3"/>
        <w:ind w:firstLine="708"/>
        <w:jc w:val="both"/>
        <w:rPr>
          <w:rFonts w:ascii="Times New Roman" w:hAnsi="Times New Roman" w:cs="Times New Roman"/>
          <w:sz w:val="28"/>
          <w:szCs w:val="28"/>
        </w:rPr>
      </w:pPr>
      <w:r w:rsidRPr="000C2D40">
        <w:rPr>
          <w:rFonts w:ascii="Times New Roman" w:hAnsi="Times New Roman" w:cs="Times New Roman"/>
          <w:sz w:val="28"/>
          <w:szCs w:val="28"/>
        </w:rPr>
        <w:t>У 2018 році Європейською комісією прийня</w:t>
      </w:r>
      <w:r w:rsidR="00C83FE7" w:rsidRPr="000C2D40">
        <w:rPr>
          <w:rFonts w:ascii="Times New Roman" w:hAnsi="Times New Roman" w:cs="Times New Roman"/>
          <w:sz w:val="28"/>
          <w:szCs w:val="28"/>
        </w:rPr>
        <w:t xml:space="preserve">то зміна в зазначений регламент </w:t>
      </w:r>
      <w:r w:rsidRPr="000C2D40">
        <w:rPr>
          <w:rFonts w:ascii="Times New Roman" w:hAnsi="Times New Roman" w:cs="Times New Roman"/>
          <w:sz w:val="28"/>
          <w:szCs w:val="28"/>
        </w:rPr>
        <w:t xml:space="preserve">в частині нормування змісту </w:t>
      </w:r>
      <w:proofErr w:type="spellStart"/>
      <w:r w:rsidRPr="000C2D40">
        <w:rPr>
          <w:rFonts w:ascii="Times New Roman" w:hAnsi="Times New Roman" w:cs="Times New Roman"/>
          <w:sz w:val="28"/>
          <w:szCs w:val="28"/>
        </w:rPr>
        <w:t>гліціділових</w:t>
      </w:r>
      <w:proofErr w:type="spellEnd"/>
      <w:r w:rsidRPr="000C2D40">
        <w:rPr>
          <w:rFonts w:ascii="Times New Roman" w:hAnsi="Times New Roman" w:cs="Times New Roman"/>
          <w:sz w:val="28"/>
          <w:szCs w:val="28"/>
        </w:rPr>
        <w:t xml:space="preserve"> ефірів жирних кислот (в</w:t>
      </w:r>
      <w:r w:rsidRPr="000C2D40">
        <w:rPr>
          <w:rFonts w:ascii="Times New Roman" w:hAnsi="Times New Roman" w:cs="Times New Roman"/>
          <w:sz w:val="28"/>
          <w:szCs w:val="28"/>
        </w:rPr>
        <w:br/>
        <w:t xml:space="preserve">перерахунку на </w:t>
      </w:r>
      <w:proofErr w:type="spellStart"/>
      <w:r w:rsidRPr="000C2D40">
        <w:rPr>
          <w:rFonts w:ascii="Times New Roman" w:hAnsi="Times New Roman" w:cs="Times New Roman"/>
          <w:sz w:val="28"/>
          <w:szCs w:val="28"/>
        </w:rPr>
        <w:t>гліцідола</w:t>
      </w:r>
      <w:proofErr w:type="spellEnd"/>
      <w:r w:rsidRPr="000C2D40">
        <w:rPr>
          <w:rFonts w:ascii="Times New Roman" w:hAnsi="Times New Roman" w:cs="Times New Roman"/>
          <w:sz w:val="28"/>
          <w:szCs w:val="28"/>
        </w:rPr>
        <w:t>) в наступних видах продукції:</w:t>
      </w:r>
    </w:p>
    <w:p w:rsidR="0046342D" w:rsidRPr="000C2D40" w:rsidRDefault="00C21D1C" w:rsidP="0046342D">
      <w:pPr>
        <w:pStyle w:val="a3"/>
        <w:numPr>
          <w:ilvl w:val="0"/>
          <w:numId w:val="3"/>
        </w:numPr>
        <w:ind w:left="0" w:firstLine="360"/>
        <w:jc w:val="both"/>
        <w:rPr>
          <w:rFonts w:ascii="Times New Roman" w:hAnsi="Times New Roman" w:cs="Times New Roman"/>
          <w:sz w:val="28"/>
          <w:szCs w:val="28"/>
        </w:rPr>
      </w:pPr>
      <w:r w:rsidRPr="000C2D40">
        <w:rPr>
          <w:rFonts w:ascii="Times New Roman" w:hAnsi="Times New Roman" w:cs="Times New Roman"/>
          <w:sz w:val="28"/>
          <w:szCs w:val="28"/>
        </w:rPr>
        <w:t>для рослинних олій і жирів, призначених</w:t>
      </w:r>
      <w:r w:rsidR="0046342D" w:rsidRPr="000C2D40">
        <w:rPr>
          <w:rFonts w:ascii="Times New Roman" w:hAnsi="Times New Roman" w:cs="Times New Roman"/>
          <w:sz w:val="28"/>
          <w:szCs w:val="28"/>
        </w:rPr>
        <w:t xml:space="preserve"> для безпосереднього вживання в </w:t>
      </w:r>
      <w:r w:rsidRPr="000C2D40">
        <w:rPr>
          <w:rFonts w:ascii="Times New Roman" w:hAnsi="Times New Roman" w:cs="Times New Roman"/>
          <w:sz w:val="28"/>
          <w:szCs w:val="28"/>
        </w:rPr>
        <w:t>їжу і для використання в якості інгредієнта в харчових продуктах - не більше</w:t>
      </w:r>
      <w:r w:rsidR="0046342D" w:rsidRPr="000C2D40">
        <w:rPr>
          <w:rFonts w:ascii="Times New Roman" w:hAnsi="Times New Roman" w:cs="Times New Roman"/>
          <w:sz w:val="28"/>
          <w:szCs w:val="28"/>
        </w:rPr>
        <w:t xml:space="preserve"> </w:t>
      </w:r>
      <w:r w:rsidRPr="000C2D40">
        <w:rPr>
          <w:rFonts w:ascii="Times New Roman" w:hAnsi="Times New Roman" w:cs="Times New Roman"/>
          <w:sz w:val="28"/>
          <w:szCs w:val="28"/>
        </w:rPr>
        <w:t>1,0 мг/ кг (з 19.09.2018</w:t>
      </w:r>
      <w:r w:rsidR="0046342D" w:rsidRPr="000C2D40">
        <w:rPr>
          <w:rFonts w:ascii="Times New Roman" w:hAnsi="Times New Roman" w:cs="Times New Roman"/>
          <w:sz w:val="28"/>
          <w:szCs w:val="28"/>
        </w:rPr>
        <w:t xml:space="preserve"> р.</w:t>
      </w:r>
      <w:r w:rsidRPr="000C2D40">
        <w:rPr>
          <w:rFonts w:ascii="Times New Roman" w:hAnsi="Times New Roman" w:cs="Times New Roman"/>
          <w:sz w:val="28"/>
          <w:szCs w:val="28"/>
        </w:rPr>
        <w:t>)</w:t>
      </w:r>
      <w:r w:rsidR="0046342D" w:rsidRPr="000C2D40">
        <w:rPr>
          <w:rFonts w:ascii="Times New Roman" w:hAnsi="Times New Roman" w:cs="Times New Roman"/>
          <w:sz w:val="28"/>
          <w:szCs w:val="28"/>
        </w:rPr>
        <w:t>;</w:t>
      </w:r>
    </w:p>
    <w:p w:rsidR="00C21D1C" w:rsidRPr="000C2D40" w:rsidRDefault="0046342D" w:rsidP="0046342D">
      <w:pPr>
        <w:pStyle w:val="a3"/>
        <w:numPr>
          <w:ilvl w:val="0"/>
          <w:numId w:val="3"/>
        </w:numPr>
        <w:ind w:left="0" w:firstLine="360"/>
        <w:jc w:val="both"/>
        <w:rPr>
          <w:rFonts w:ascii="Times New Roman" w:hAnsi="Times New Roman" w:cs="Times New Roman"/>
          <w:sz w:val="28"/>
          <w:szCs w:val="28"/>
        </w:rPr>
      </w:pPr>
      <w:r w:rsidRPr="000C2D40">
        <w:rPr>
          <w:rFonts w:ascii="Times New Roman" w:hAnsi="Times New Roman" w:cs="Times New Roman"/>
          <w:sz w:val="28"/>
          <w:szCs w:val="28"/>
        </w:rPr>
        <w:t xml:space="preserve"> </w:t>
      </w:r>
      <w:r w:rsidR="00C21D1C" w:rsidRPr="000C2D40">
        <w:rPr>
          <w:rFonts w:ascii="Times New Roman" w:hAnsi="Times New Roman" w:cs="Times New Roman"/>
          <w:sz w:val="28"/>
          <w:szCs w:val="28"/>
        </w:rPr>
        <w:t>для рослинних олій, призначених для виробництва дитячого харчування і продуктів на основі оброблених злаків - не більше</w:t>
      </w:r>
      <w:r w:rsidRPr="000C2D40">
        <w:rPr>
          <w:rFonts w:ascii="Times New Roman" w:hAnsi="Times New Roman" w:cs="Times New Roman"/>
          <w:sz w:val="28"/>
          <w:szCs w:val="28"/>
        </w:rPr>
        <w:t xml:space="preserve"> </w:t>
      </w:r>
      <w:r w:rsidR="00C21D1C" w:rsidRPr="000C2D40">
        <w:rPr>
          <w:rFonts w:ascii="Times New Roman" w:hAnsi="Times New Roman" w:cs="Times New Roman"/>
          <w:sz w:val="28"/>
          <w:szCs w:val="28"/>
        </w:rPr>
        <w:t>0,5 мг/кг (з 19.09.2018 р.)</w:t>
      </w:r>
    </w:p>
    <w:p w:rsidR="00A62B14" w:rsidRPr="000C2D40" w:rsidRDefault="00A62B14" w:rsidP="003F1833">
      <w:pPr>
        <w:ind w:firstLine="708"/>
        <w:rPr>
          <w:rFonts w:ascii="Times New Roman" w:hAnsi="Times New Roman" w:cs="Times New Roman"/>
          <w:sz w:val="28"/>
          <w:szCs w:val="28"/>
        </w:rPr>
      </w:pPr>
    </w:p>
    <w:p w:rsidR="0080787E" w:rsidRPr="000C2D40" w:rsidRDefault="0080787E" w:rsidP="0080787E">
      <w:pPr>
        <w:ind w:firstLine="708"/>
        <w:rPr>
          <w:rFonts w:ascii="Times New Roman" w:hAnsi="Times New Roman" w:cs="Times New Roman"/>
          <w:b/>
          <w:sz w:val="28"/>
          <w:szCs w:val="28"/>
          <w:lang w:val="uk-UA"/>
        </w:rPr>
      </w:pPr>
      <w:r w:rsidRPr="000C2D40">
        <w:rPr>
          <w:rFonts w:ascii="Times New Roman" w:hAnsi="Times New Roman" w:cs="Times New Roman"/>
          <w:b/>
          <w:sz w:val="28"/>
          <w:szCs w:val="28"/>
          <w:lang w:val="uk-UA"/>
        </w:rPr>
        <w:lastRenderedPageBreak/>
        <w:t xml:space="preserve">17  ПИТАННЯ </w:t>
      </w:r>
      <w:r w:rsidRPr="000C2D40">
        <w:rPr>
          <w:rFonts w:ascii="Times New Roman" w:hAnsi="Times New Roman" w:cs="Times New Roman"/>
          <w:b/>
          <w:i/>
          <w:sz w:val="28"/>
          <w:szCs w:val="28"/>
          <w:lang w:val="uk-UA"/>
        </w:rPr>
        <w:t xml:space="preserve">(Артур Кузьменко </w:t>
      </w:r>
      <w:r w:rsidRPr="000C2D40">
        <w:rPr>
          <w:rFonts w:ascii="Times New Roman" w:eastAsia="Times New Roman" w:hAnsi="Times New Roman" w:cs="Times New Roman"/>
          <w:i/>
          <w:sz w:val="28"/>
          <w:szCs w:val="28"/>
          <w:shd w:val="clear" w:color="auto" w:fill="FFFFFF"/>
          <w:lang w:val="uk-UA" w:eastAsia="uk-UA"/>
        </w:rPr>
        <w:t>ТОВ «ВВВВ»)</w:t>
      </w:r>
    </w:p>
    <w:p w:rsidR="003F1833" w:rsidRPr="000C2D40" w:rsidRDefault="003F1833" w:rsidP="0080787E">
      <w:pPr>
        <w:ind w:firstLine="708"/>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Оцінка кольору олії за шкалою </w:t>
      </w:r>
      <w:proofErr w:type="spellStart"/>
      <w:r w:rsidRPr="000C2D40">
        <w:rPr>
          <w:rFonts w:ascii="Times New Roman" w:hAnsi="Times New Roman" w:cs="Times New Roman"/>
          <w:sz w:val="28"/>
          <w:szCs w:val="28"/>
          <w:lang w:val="uk-UA"/>
        </w:rPr>
        <w:t>Ловібон</w:t>
      </w:r>
      <w:r w:rsidR="0046342D" w:rsidRPr="000C2D40">
        <w:rPr>
          <w:rFonts w:ascii="Times New Roman" w:hAnsi="Times New Roman" w:cs="Times New Roman"/>
          <w:sz w:val="28"/>
          <w:szCs w:val="28"/>
          <w:lang w:val="uk-UA"/>
        </w:rPr>
        <w:t>д</w:t>
      </w:r>
      <w:r w:rsidRPr="000C2D40">
        <w:rPr>
          <w:rFonts w:ascii="Times New Roman" w:hAnsi="Times New Roman" w:cs="Times New Roman"/>
          <w:sz w:val="28"/>
          <w:szCs w:val="28"/>
          <w:lang w:val="uk-UA"/>
        </w:rPr>
        <w:t>а</w:t>
      </w:r>
      <w:proofErr w:type="spellEnd"/>
    </w:p>
    <w:p w:rsidR="0080787E" w:rsidRPr="000C2D40" w:rsidRDefault="0080787E" w:rsidP="0080787E">
      <w:pPr>
        <w:ind w:firstLine="708"/>
        <w:rPr>
          <w:rFonts w:ascii="Times New Roman" w:eastAsia="Calibri"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Pr="000C2D40">
        <w:rPr>
          <w:rFonts w:ascii="Times New Roman" w:eastAsia="Calibri" w:hAnsi="Times New Roman" w:cs="Times New Roman"/>
          <w:b/>
          <w:i/>
          <w:sz w:val="28"/>
          <w:szCs w:val="28"/>
        </w:rPr>
        <w:t xml:space="preserve"> </w:t>
      </w:r>
      <w:proofErr w:type="spellStart"/>
      <w:r w:rsidRPr="000C2D40">
        <w:rPr>
          <w:rFonts w:ascii="Times New Roman" w:eastAsia="Calibri" w:hAnsi="Times New Roman" w:cs="Times New Roman"/>
          <w:sz w:val="28"/>
          <w:szCs w:val="28"/>
        </w:rPr>
        <w:t>Наталія</w:t>
      </w:r>
      <w:proofErr w:type="spellEnd"/>
      <w:r w:rsidRPr="000C2D40">
        <w:rPr>
          <w:rFonts w:ascii="Times New Roman" w:eastAsia="Calibri" w:hAnsi="Times New Roman" w:cs="Times New Roman"/>
          <w:sz w:val="28"/>
          <w:szCs w:val="28"/>
        </w:rPr>
        <w:t xml:space="preserve"> </w:t>
      </w:r>
      <w:proofErr w:type="spellStart"/>
      <w:r w:rsidRPr="000C2D40">
        <w:rPr>
          <w:rFonts w:ascii="Times New Roman" w:eastAsia="Calibri" w:hAnsi="Times New Roman" w:cs="Times New Roman"/>
          <w:sz w:val="28"/>
          <w:szCs w:val="28"/>
        </w:rPr>
        <w:t>Резніченко</w:t>
      </w:r>
      <w:proofErr w:type="spellEnd"/>
      <w:r w:rsidRPr="000C2D40">
        <w:rPr>
          <w:rFonts w:ascii="Times New Roman" w:eastAsia="Calibri" w:hAnsi="Times New Roman" w:cs="Times New Roman"/>
          <w:sz w:val="28"/>
          <w:szCs w:val="28"/>
        </w:rPr>
        <w:t xml:space="preserve">, </w:t>
      </w:r>
      <w:r w:rsidRPr="000C2D40">
        <w:rPr>
          <w:rFonts w:ascii="Times New Roman" w:eastAsia="Calibri" w:hAnsi="Times New Roman" w:cs="Times New Roman"/>
          <w:sz w:val="28"/>
          <w:szCs w:val="28"/>
          <w:lang w:val="uk-UA"/>
        </w:rPr>
        <w:t>заступник керівника</w:t>
      </w:r>
      <w:r w:rsidRPr="000C2D40">
        <w:rPr>
          <w:rFonts w:ascii="Times New Roman" w:eastAsia="Calibri" w:hAnsi="Times New Roman" w:cs="Times New Roman"/>
          <w:sz w:val="28"/>
          <w:szCs w:val="28"/>
        </w:rPr>
        <w:t xml:space="preserve"> </w:t>
      </w:r>
      <w:proofErr w:type="spellStart"/>
      <w:r w:rsidRPr="000C2D40">
        <w:rPr>
          <w:rFonts w:ascii="Times New Roman" w:eastAsia="Calibri" w:hAnsi="Times New Roman" w:cs="Times New Roman"/>
          <w:sz w:val="28"/>
          <w:szCs w:val="28"/>
        </w:rPr>
        <w:t>випробувального</w:t>
      </w:r>
      <w:proofErr w:type="spellEnd"/>
      <w:r w:rsidRPr="000C2D40">
        <w:rPr>
          <w:rFonts w:ascii="Times New Roman" w:eastAsia="Calibri" w:hAnsi="Times New Roman" w:cs="Times New Roman"/>
          <w:sz w:val="28"/>
          <w:szCs w:val="28"/>
        </w:rPr>
        <w:t xml:space="preserve"> центру </w:t>
      </w:r>
      <w:proofErr w:type="spellStart"/>
      <w:r w:rsidRPr="000C2D40">
        <w:rPr>
          <w:rFonts w:ascii="Times New Roman" w:eastAsia="Calibri" w:hAnsi="Times New Roman" w:cs="Times New Roman"/>
          <w:sz w:val="28"/>
          <w:szCs w:val="28"/>
        </w:rPr>
        <w:t>продукції</w:t>
      </w:r>
      <w:proofErr w:type="spellEnd"/>
      <w:r w:rsidRPr="000C2D40">
        <w:rPr>
          <w:rFonts w:ascii="Times New Roman" w:eastAsia="Calibri" w:hAnsi="Times New Roman" w:cs="Times New Roman"/>
          <w:sz w:val="28"/>
          <w:szCs w:val="28"/>
          <w:lang w:val="uk-UA"/>
        </w:rPr>
        <w:t>)</w:t>
      </w:r>
    </w:p>
    <w:p w:rsidR="0046342D" w:rsidRPr="000C2D40" w:rsidRDefault="0046342D" w:rsidP="00EB18BD">
      <w:pPr>
        <w:widowControl w:val="0"/>
        <w:spacing w:after="320" w:line="240" w:lineRule="auto"/>
        <w:ind w:firstLine="708"/>
        <w:jc w:val="both"/>
        <w:rPr>
          <w:rFonts w:ascii="Times New Roman" w:eastAsia="Times New Roman" w:hAnsi="Times New Roman" w:cs="Times New Roman"/>
          <w:sz w:val="28"/>
          <w:szCs w:val="28"/>
          <w:lang w:val="uk-UA" w:eastAsia="uk-UA" w:bidi="uk-UA"/>
        </w:rPr>
      </w:pPr>
      <w:r w:rsidRPr="000C2D40">
        <w:rPr>
          <w:rFonts w:ascii="Times New Roman" w:eastAsia="Times New Roman" w:hAnsi="Times New Roman" w:cs="Times New Roman"/>
          <w:sz w:val="28"/>
          <w:szCs w:val="28"/>
          <w:lang w:val="uk-UA" w:eastAsia="uk-UA" w:bidi="uk-UA"/>
        </w:rPr>
        <w:t xml:space="preserve">Оцінку кольору олії за шкалою </w:t>
      </w:r>
      <w:proofErr w:type="spellStart"/>
      <w:r w:rsidRPr="000C2D40">
        <w:rPr>
          <w:rFonts w:ascii="Times New Roman" w:eastAsia="Times New Roman" w:hAnsi="Times New Roman" w:cs="Times New Roman"/>
          <w:sz w:val="28"/>
          <w:szCs w:val="28"/>
          <w:lang w:val="uk-UA" w:eastAsia="uk-UA" w:bidi="uk-UA"/>
        </w:rPr>
        <w:t>Ловібонда</w:t>
      </w:r>
      <w:proofErr w:type="spellEnd"/>
      <w:r w:rsidRPr="000C2D40">
        <w:rPr>
          <w:rFonts w:ascii="Times New Roman" w:eastAsia="Times New Roman" w:hAnsi="Times New Roman" w:cs="Times New Roman"/>
          <w:sz w:val="28"/>
          <w:szCs w:val="28"/>
          <w:lang w:val="uk-UA" w:eastAsia="uk-UA" w:bidi="uk-UA"/>
        </w:rPr>
        <w:t xml:space="preserve"> на сьогодні ми не проводимо, на жаль. В перспективі ми розглянемо планування придбання тинтометру для вимірювання кольору та освоєння цього методу досліджень.</w:t>
      </w:r>
    </w:p>
    <w:p w:rsidR="0080787E" w:rsidRPr="000C2D40" w:rsidRDefault="0080787E" w:rsidP="0080787E">
      <w:pPr>
        <w:ind w:firstLine="708"/>
        <w:rPr>
          <w:rFonts w:ascii="Times New Roman" w:eastAsia="Times New Roman" w:hAnsi="Times New Roman" w:cs="Times New Roman"/>
          <w:sz w:val="28"/>
          <w:szCs w:val="28"/>
          <w:shd w:val="clear" w:color="auto" w:fill="FFFFFF"/>
          <w:lang w:val="uk-UA" w:eastAsia="uk-UA"/>
        </w:rPr>
      </w:pPr>
      <w:r w:rsidRPr="000C2D40">
        <w:rPr>
          <w:rFonts w:ascii="Times New Roman" w:hAnsi="Times New Roman" w:cs="Times New Roman"/>
          <w:b/>
          <w:sz w:val="28"/>
          <w:szCs w:val="28"/>
          <w:lang w:val="uk-UA"/>
        </w:rPr>
        <w:t xml:space="preserve">18  ПИТАННЯ </w:t>
      </w:r>
      <w:r w:rsidRPr="000C2D40">
        <w:rPr>
          <w:rFonts w:ascii="Times New Roman" w:hAnsi="Times New Roman" w:cs="Times New Roman"/>
          <w:b/>
          <w:i/>
          <w:sz w:val="28"/>
          <w:szCs w:val="28"/>
          <w:lang w:val="uk-UA"/>
        </w:rPr>
        <w:t xml:space="preserve">(Артур Кузьменко </w:t>
      </w:r>
      <w:r w:rsidRPr="000C2D40">
        <w:rPr>
          <w:rFonts w:ascii="Times New Roman" w:eastAsia="Times New Roman" w:hAnsi="Times New Roman" w:cs="Times New Roman"/>
          <w:i/>
          <w:sz w:val="28"/>
          <w:szCs w:val="28"/>
          <w:shd w:val="clear" w:color="auto" w:fill="FFFFFF"/>
          <w:lang w:val="uk-UA" w:eastAsia="uk-UA"/>
        </w:rPr>
        <w:t>ТОВ «ВВВВ»)</w:t>
      </w:r>
    </w:p>
    <w:p w:rsidR="0080787E" w:rsidRPr="000C2D40" w:rsidRDefault="0080787E" w:rsidP="0080787E">
      <w:pPr>
        <w:ind w:firstLine="708"/>
        <w:rPr>
          <w:rFonts w:ascii="Times New Roman" w:hAnsi="Times New Roman" w:cs="Times New Roman"/>
          <w:sz w:val="28"/>
          <w:szCs w:val="28"/>
          <w:lang w:val="uk-UA"/>
        </w:rPr>
      </w:pPr>
      <w:r w:rsidRPr="000C2D40">
        <w:rPr>
          <w:rFonts w:ascii="Times New Roman" w:hAnsi="Times New Roman" w:cs="Times New Roman"/>
          <w:sz w:val="28"/>
          <w:szCs w:val="28"/>
          <w:lang w:val="uk-UA"/>
        </w:rPr>
        <w:t>Видача протоколів випробування англійською мовою</w:t>
      </w:r>
    </w:p>
    <w:p w:rsidR="0080787E" w:rsidRPr="000C2D40" w:rsidRDefault="0080787E" w:rsidP="0080787E">
      <w:pPr>
        <w:ind w:firstLine="708"/>
        <w:rPr>
          <w:rFonts w:ascii="Times New Roman" w:eastAsia="Calibri"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Pr="000C2D40">
        <w:rPr>
          <w:rFonts w:ascii="Times New Roman" w:eastAsia="Calibri" w:hAnsi="Times New Roman" w:cs="Times New Roman"/>
          <w:b/>
          <w:i/>
          <w:sz w:val="28"/>
          <w:szCs w:val="28"/>
          <w:lang w:val="uk-UA"/>
        </w:rPr>
        <w:t xml:space="preserve"> </w:t>
      </w:r>
      <w:r w:rsidRPr="000C2D40">
        <w:rPr>
          <w:rFonts w:ascii="Times New Roman" w:eastAsia="Calibri" w:hAnsi="Times New Roman" w:cs="Times New Roman"/>
          <w:sz w:val="28"/>
          <w:szCs w:val="28"/>
          <w:lang w:val="uk-UA"/>
        </w:rPr>
        <w:t xml:space="preserve">Наталія </w:t>
      </w:r>
      <w:proofErr w:type="spellStart"/>
      <w:r w:rsidRPr="000C2D40">
        <w:rPr>
          <w:rFonts w:ascii="Times New Roman" w:eastAsia="Calibri" w:hAnsi="Times New Roman" w:cs="Times New Roman"/>
          <w:sz w:val="28"/>
          <w:szCs w:val="28"/>
          <w:lang w:val="uk-UA"/>
        </w:rPr>
        <w:t>Резніченко</w:t>
      </w:r>
      <w:proofErr w:type="spellEnd"/>
      <w:r w:rsidRPr="000C2D40">
        <w:rPr>
          <w:rFonts w:ascii="Times New Roman" w:eastAsia="Calibri" w:hAnsi="Times New Roman" w:cs="Times New Roman"/>
          <w:sz w:val="28"/>
          <w:szCs w:val="28"/>
          <w:lang w:val="uk-UA"/>
        </w:rPr>
        <w:t>, заступник керівника випробувального центру продукції)</w:t>
      </w:r>
    </w:p>
    <w:p w:rsidR="0046342D" w:rsidRPr="000C2D40" w:rsidRDefault="0046342D" w:rsidP="00EB18BD">
      <w:pPr>
        <w:widowControl w:val="0"/>
        <w:spacing w:after="0" w:line="233" w:lineRule="auto"/>
        <w:ind w:firstLine="740"/>
        <w:rPr>
          <w:rFonts w:ascii="Times New Roman" w:eastAsia="Times New Roman" w:hAnsi="Times New Roman" w:cs="Times New Roman"/>
          <w:sz w:val="28"/>
          <w:szCs w:val="28"/>
          <w:lang w:val="uk-UA" w:eastAsia="uk-UA" w:bidi="uk-UA"/>
        </w:rPr>
      </w:pPr>
      <w:r w:rsidRPr="000C2D40">
        <w:rPr>
          <w:rFonts w:ascii="Times New Roman" w:eastAsia="Times New Roman" w:hAnsi="Times New Roman" w:cs="Times New Roman"/>
          <w:sz w:val="28"/>
          <w:szCs w:val="28"/>
          <w:lang w:val="uk-UA" w:eastAsia="uk-UA" w:bidi="uk-UA"/>
        </w:rPr>
        <w:t>Ми видаємо протоколи англійською мовою.  Вам потрібно вказати на це в заявці - пункт 6 - додаткові вимоги замовника</w:t>
      </w:r>
    </w:p>
    <w:p w:rsidR="0080787E" w:rsidRPr="000C2D40" w:rsidRDefault="0080787E" w:rsidP="0080787E">
      <w:pPr>
        <w:ind w:firstLine="708"/>
        <w:rPr>
          <w:rFonts w:ascii="Times New Roman" w:hAnsi="Times New Roman" w:cs="Times New Roman"/>
          <w:b/>
          <w:sz w:val="28"/>
          <w:szCs w:val="28"/>
          <w:lang w:val="uk-UA"/>
        </w:rPr>
      </w:pPr>
    </w:p>
    <w:p w:rsidR="0080787E" w:rsidRPr="000C2D40" w:rsidRDefault="0080787E" w:rsidP="0080787E">
      <w:pPr>
        <w:ind w:firstLine="708"/>
        <w:rPr>
          <w:rFonts w:ascii="Times New Roman" w:hAnsi="Times New Roman" w:cs="Times New Roman"/>
          <w:b/>
          <w:sz w:val="28"/>
          <w:szCs w:val="28"/>
        </w:rPr>
      </w:pPr>
      <w:r w:rsidRPr="000C2D40">
        <w:rPr>
          <w:rFonts w:ascii="Times New Roman" w:hAnsi="Times New Roman" w:cs="Times New Roman"/>
          <w:b/>
          <w:sz w:val="28"/>
          <w:szCs w:val="28"/>
          <w:lang w:val="uk-UA"/>
        </w:rPr>
        <w:t xml:space="preserve">19  ПИТАННЯ </w:t>
      </w:r>
      <w:r w:rsidRPr="000C2D40">
        <w:rPr>
          <w:rFonts w:ascii="Times New Roman" w:hAnsi="Times New Roman" w:cs="Times New Roman"/>
          <w:b/>
          <w:i/>
          <w:sz w:val="28"/>
          <w:szCs w:val="28"/>
          <w:lang w:val="uk-UA"/>
        </w:rPr>
        <w:t>(</w:t>
      </w:r>
      <w:r w:rsidR="00C83FE7" w:rsidRPr="000C2D40">
        <w:rPr>
          <w:rFonts w:ascii="Times New Roman" w:hAnsi="Times New Roman" w:cs="Times New Roman"/>
          <w:b/>
          <w:i/>
          <w:sz w:val="28"/>
          <w:szCs w:val="28"/>
          <w:lang w:val="uk-UA"/>
        </w:rPr>
        <w:t>Відповідає:</w:t>
      </w:r>
      <w:r w:rsidR="00C83FE7" w:rsidRPr="000C2D40">
        <w:rPr>
          <w:rFonts w:ascii="Times New Roman" w:hAnsi="Times New Roman" w:cs="Times New Roman"/>
          <w:b/>
          <w:i/>
          <w:sz w:val="28"/>
          <w:szCs w:val="28"/>
        </w:rPr>
        <w:t xml:space="preserve"> </w:t>
      </w:r>
      <w:proofErr w:type="spellStart"/>
      <w:r w:rsidR="0046342D" w:rsidRPr="000C2D40">
        <w:rPr>
          <w:rFonts w:ascii="Times New Roman" w:hAnsi="Times New Roman" w:cs="Times New Roman"/>
          <w:i/>
          <w:sz w:val="28"/>
          <w:szCs w:val="28"/>
        </w:rPr>
        <w:t>Тетяна</w:t>
      </w:r>
      <w:proofErr w:type="spellEnd"/>
      <w:r w:rsidR="0046342D" w:rsidRPr="000C2D40">
        <w:rPr>
          <w:rFonts w:ascii="Times New Roman" w:hAnsi="Times New Roman" w:cs="Times New Roman"/>
          <w:i/>
          <w:sz w:val="28"/>
          <w:szCs w:val="28"/>
        </w:rPr>
        <w:t xml:space="preserve"> Прохорова</w:t>
      </w:r>
      <w:r w:rsidR="0046342D" w:rsidRPr="000C2D40">
        <w:rPr>
          <w:rFonts w:ascii="Times New Roman" w:hAnsi="Times New Roman" w:cs="Times New Roman"/>
          <w:b/>
          <w:i/>
          <w:sz w:val="28"/>
          <w:szCs w:val="28"/>
          <w:lang w:val="uk-UA"/>
        </w:rPr>
        <w:t xml:space="preserve"> </w:t>
      </w:r>
      <w:r w:rsidR="00C83FE7" w:rsidRPr="000C2D40">
        <w:rPr>
          <w:rFonts w:ascii="Times New Roman" w:hAnsi="Times New Roman" w:cs="Times New Roman"/>
          <w:b/>
          <w:i/>
          <w:sz w:val="28"/>
          <w:szCs w:val="28"/>
          <w:lang w:val="uk-UA"/>
        </w:rPr>
        <w:t xml:space="preserve">  </w:t>
      </w:r>
      <w:r w:rsidR="0046342D" w:rsidRPr="000C2D40">
        <w:rPr>
          <w:rFonts w:ascii="Times New Roman" w:hAnsi="Times New Roman" w:cs="Times New Roman"/>
          <w:i/>
          <w:sz w:val="28"/>
          <w:szCs w:val="28"/>
          <w:lang w:val="uk-UA"/>
        </w:rPr>
        <w:t xml:space="preserve">ПП </w:t>
      </w:r>
      <w:r w:rsidR="00C83FE7" w:rsidRPr="000C2D40">
        <w:rPr>
          <w:rFonts w:ascii="Times New Roman" w:hAnsi="Times New Roman" w:cs="Times New Roman"/>
          <w:i/>
          <w:sz w:val="28"/>
          <w:szCs w:val="28"/>
          <w:lang w:val="uk-UA"/>
        </w:rPr>
        <w:t>«</w:t>
      </w:r>
      <w:r w:rsidR="0046342D" w:rsidRPr="000C2D40">
        <w:rPr>
          <w:rFonts w:ascii="Times New Roman" w:hAnsi="Times New Roman" w:cs="Times New Roman"/>
          <w:i/>
          <w:sz w:val="28"/>
          <w:szCs w:val="28"/>
          <w:lang w:val="uk-UA"/>
        </w:rPr>
        <w:t>Смак-</w:t>
      </w:r>
      <w:proofErr w:type="spellStart"/>
      <w:r w:rsidR="0046342D" w:rsidRPr="000C2D40">
        <w:rPr>
          <w:rFonts w:ascii="Times New Roman" w:hAnsi="Times New Roman" w:cs="Times New Roman"/>
          <w:i/>
          <w:sz w:val="28"/>
          <w:szCs w:val="28"/>
          <w:lang w:val="uk-UA"/>
        </w:rPr>
        <w:t>Гопри</w:t>
      </w:r>
      <w:proofErr w:type="spellEnd"/>
      <w:r w:rsidR="00C83FE7" w:rsidRPr="000C2D40">
        <w:rPr>
          <w:rFonts w:ascii="Times New Roman" w:hAnsi="Times New Roman" w:cs="Times New Roman"/>
          <w:i/>
          <w:sz w:val="28"/>
          <w:szCs w:val="28"/>
          <w:lang w:val="uk-UA"/>
        </w:rPr>
        <w:t>»</w:t>
      </w:r>
      <w:r w:rsidRPr="000C2D40">
        <w:rPr>
          <w:rFonts w:ascii="Times New Roman" w:hAnsi="Times New Roman" w:cs="Times New Roman"/>
          <w:i/>
          <w:sz w:val="28"/>
          <w:szCs w:val="28"/>
          <w:lang w:val="uk-UA"/>
        </w:rPr>
        <w:t>)</w:t>
      </w:r>
    </w:p>
    <w:p w:rsidR="0080787E" w:rsidRPr="000C2D40" w:rsidRDefault="0080787E" w:rsidP="0080787E">
      <w:pPr>
        <w:ind w:firstLine="708"/>
        <w:contextualSpacing/>
        <w:jc w:val="both"/>
        <w:rPr>
          <w:rFonts w:ascii="Times New Roman" w:hAnsi="Times New Roman" w:cs="Times New Roman"/>
          <w:sz w:val="28"/>
          <w:szCs w:val="28"/>
        </w:rPr>
      </w:pPr>
      <w:r w:rsidRPr="000C2D40">
        <w:rPr>
          <w:rFonts w:ascii="Times New Roman" w:hAnsi="Times New Roman" w:cs="Times New Roman"/>
          <w:sz w:val="28"/>
          <w:szCs w:val="28"/>
          <w:lang w:val="uk-UA"/>
        </w:rPr>
        <w:t xml:space="preserve">Яким чином, за якими нормативними документами можна виробляти  продукцію, якщо немає відповідних державних стандартів </w:t>
      </w:r>
    </w:p>
    <w:p w:rsidR="0080787E" w:rsidRPr="000C2D40" w:rsidRDefault="0080787E" w:rsidP="0080787E">
      <w:pPr>
        <w:ind w:firstLine="708"/>
        <w:rPr>
          <w:rFonts w:ascii="Times New Roman" w:hAnsi="Times New Roman" w:cs="Times New Roman"/>
          <w:b/>
          <w:sz w:val="28"/>
          <w:szCs w:val="28"/>
          <w:lang w:val="uk-UA"/>
        </w:rPr>
      </w:pPr>
      <w:r w:rsidRPr="000C2D40">
        <w:rPr>
          <w:rFonts w:ascii="Times New Roman" w:hAnsi="Times New Roman" w:cs="Times New Roman"/>
          <w:b/>
          <w:sz w:val="28"/>
          <w:szCs w:val="28"/>
          <w:lang w:val="uk-UA"/>
        </w:rPr>
        <w:t>ВІДПОВІДЬ (Відповідає</w:t>
      </w:r>
      <w:r w:rsidR="00AE2A24" w:rsidRPr="000C2D40">
        <w:rPr>
          <w:rFonts w:ascii="Times New Roman" w:hAnsi="Times New Roman" w:cs="Times New Roman"/>
          <w:b/>
          <w:sz w:val="28"/>
          <w:szCs w:val="28"/>
          <w:lang w:val="uk-UA"/>
        </w:rPr>
        <w:t>:</w:t>
      </w:r>
      <w:r w:rsidRPr="000C2D40">
        <w:rPr>
          <w:rFonts w:ascii="Times New Roman" w:hAnsi="Times New Roman" w:cs="Times New Roman"/>
          <w:b/>
          <w:sz w:val="28"/>
          <w:szCs w:val="28"/>
          <w:lang w:val="uk-UA"/>
        </w:rPr>
        <w:t xml:space="preserve"> </w:t>
      </w:r>
      <w:proofErr w:type="spellStart"/>
      <w:r w:rsidRPr="000C2D40">
        <w:rPr>
          <w:rFonts w:ascii="Times New Roman" w:hAnsi="Times New Roman" w:cs="Times New Roman"/>
          <w:sz w:val="28"/>
          <w:szCs w:val="28"/>
          <w:lang w:val="uk-UA"/>
        </w:rPr>
        <w:t>Ріта</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Лукянчук</w:t>
      </w:r>
      <w:proofErr w:type="spellEnd"/>
      <w:r w:rsidRPr="000C2D40">
        <w:rPr>
          <w:rFonts w:ascii="Times New Roman" w:hAnsi="Times New Roman" w:cs="Times New Roman"/>
          <w:sz w:val="28"/>
          <w:szCs w:val="28"/>
          <w:lang w:val="uk-UA"/>
        </w:rPr>
        <w:t>,</w:t>
      </w:r>
      <w:r w:rsidRPr="000C2D40">
        <w:rPr>
          <w:rFonts w:ascii="Times New Roman" w:hAnsi="Times New Roman" w:cs="Times New Roman"/>
          <w:b/>
          <w:sz w:val="28"/>
          <w:szCs w:val="28"/>
          <w:lang w:val="uk-UA"/>
        </w:rPr>
        <w:t xml:space="preserve"> </w:t>
      </w:r>
      <w:r w:rsidRPr="000C2D40">
        <w:rPr>
          <w:rFonts w:ascii="Times New Roman" w:eastAsia="Calibri" w:hAnsi="Times New Roman" w:cs="Times New Roman"/>
          <w:sz w:val="28"/>
          <w:szCs w:val="28"/>
          <w:lang w:val="uk-UA"/>
        </w:rPr>
        <w:t>начальник сектору з питань стандартизації та репутаційного менеджменту)</w:t>
      </w:r>
    </w:p>
    <w:p w:rsidR="0080787E" w:rsidRPr="000C2D40" w:rsidRDefault="0080787E" w:rsidP="00022C10">
      <w:pPr>
        <w:pStyle w:val="a3"/>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 xml:space="preserve">          Для проведення своєї діяльності у такому випадку вам необхідно розробляти технічні умови, які </w:t>
      </w:r>
      <w:r w:rsidRPr="000C2D40">
        <w:rPr>
          <w:rFonts w:ascii="Times New Roman" w:hAnsi="Times New Roman" w:cs="Times New Roman"/>
          <w:b/>
          <w:bCs/>
          <w:sz w:val="28"/>
          <w:szCs w:val="28"/>
          <w:bdr w:val="none" w:sz="0" w:space="0" w:color="auto" w:frame="1"/>
          <w:lang w:eastAsia="ru-RU"/>
        </w:rPr>
        <w:t>включають в себе практично всі вимоги:</w:t>
      </w:r>
    </w:p>
    <w:p w:rsidR="0080787E" w:rsidRPr="000C2D40" w:rsidRDefault="0080787E" w:rsidP="00022C10">
      <w:pPr>
        <w:pStyle w:val="a3"/>
        <w:numPr>
          <w:ilvl w:val="0"/>
          <w:numId w:val="6"/>
        </w:numPr>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Технічні вимоги до продукції;</w:t>
      </w:r>
    </w:p>
    <w:p w:rsidR="0080787E" w:rsidRPr="000C2D40" w:rsidRDefault="0080787E" w:rsidP="00022C10">
      <w:pPr>
        <w:pStyle w:val="a3"/>
        <w:numPr>
          <w:ilvl w:val="0"/>
          <w:numId w:val="6"/>
        </w:numPr>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Правила маркування та вимоги до пакування;</w:t>
      </w:r>
    </w:p>
    <w:p w:rsidR="0080787E" w:rsidRPr="000C2D40" w:rsidRDefault="0080787E" w:rsidP="00022C10">
      <w:pPr>
        <w:pStyle w:val="a3"/>
        <w:numPr>
          <w:ilvl w:val="0"/>
          <w:numId w:val="6"/>
        </w:numPr>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Умови зберігання і транспортування продукції;</w:t>
      </w:r>
    </w:p>
    <w:p w:rsidR="0080787E" w:rsidRPr="000C2D40" w:rsidRDefault="0080787E" w:rsidP="00022C10">
      <w:pPr>
        <w:pStyle w:val="a3"/>
        <w:numPr>
          <w:ilvl w:val="0"/>
          <w:numId w:val="6"/>
        </w:numPr>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Правила приймання і методи контролю;</w:t>
      </w:r>
    </w:p>
    <w:p w:rsidR="0080787E" w:rsidRPr="000C2D40" w:rsidRDefault="0080787E" w:rsidP="00022C10">
      <w:pPr>
        <w:pStyle w:val="a3"/>
        <w:numPr>
          <w:ilvl w:val="0"/>
          <w:numId w:val="6"/>
        </w:numPr>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Вимоги безпеки продукції і виробництва,  екологічні вимоги;</w:t>
      </w:r>
    </w:p>
    <w:p w:rsidR="0080787E" w:rsidRPr="000C2D40" w:rsidRDefault="0080787E" w:rsidP="00022C10">
      <w:pPr>
        <w:pStyle w:val="a3"/>
        <w:numPr>
          <w:ilvl w:val="0"/>
          <w:numId w:val="6"/>
        </w:numPr>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Гарантійні зобов’язання виробника.</w:t>
      </w:r>
    </w:p>
    <w:p w:rsidR="0080787E" w:rsidRPr="000C2D40" w:rsidRDefault="0080787E" w:rsidP="00022C10">
      <w:pPr>
        <w:pStyle w:val="a3"/>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 xml:space="preserve">          Кваліфіковані  фахівці </w:t>
      </w:r>
      <w:r w:rsidR="00022C10" w:rsidRPr="000C2D40">
        <w:rPr>
          <w:rFonts w:ascii="Times New Roman" w:hAnsi="Times New Roman" w:cs="Times New Roman"/>
          <w:sz w:val="28"/>
          <w:szCs w:val="28"/>
          <w:lang w:eastAsia="ru-RU"/>
        </w:rPr>
        <w:t>ДП «</w:t>
      </w:r>
      <w:proofErr w:type="spellStart"/>
      <w:r w:rsidR="00022C10" w:rsidRPr="000C2D40">
        <w:rPr>
          <w:rFonts w:ascii="Times New Roman" w:hAnsi="Times New Roman" w:cs="Times New Roman"/>
          <w:sz w:val="28"/>
          <w:szCs w:val="28"/>
          <w:lang w:eastAsia="ru-RU"/>
        </w:rPr>
        <w:t>Херсонстандартметрологія</w:t>
      </w:r>
      <w:proofErr w:type="spellEnd"/>
      <w:r w:rsidR="00022C10" w:rsidRPr="000C2D40">
        <w:rPr>
          <w:rFonts w:ascii="Times New Roman" w:hAnsi="Times New Roman" w:cs="Times New Roman"/>
          <w:sz w:val="28"/>
          <w:szCs w:val="28"/>
          <w:lang w:eastAsia="ru-RU"/>
        </w:rPr>
        <w:t>»</w:t>
      </w:r>
      <w:r w:rsidRPr="000C2D40">
        <w:rPr>
          <w:rFonts w:ascii="Times New Roman" w:hAnsi="Times New Roman" w:cs="Times New Roman"/>
          <w:sz w:val="28"/>
          <w:szCs w:val="28"/>
          <w:lang w:eastAsia="ru-RU"/>
        </w:rPr>
        <w:t>, проводять перевіряння технічних умов, беруть їх на облік та направляють до реєстру  Головного фонду технічних умов  України.</w:t>
      </w:r>
    </w:p>
    <w:p w:rsidR="0080787E" w:rsidRPr="000C2D40" w:rsidRDefault="0080787E" w:rsidP="00022C10">
      <w:pPr>
        <w:pStyle w:val="a3"/>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 xml:space="preserve">        З питань розробки технічних умов на продукцію технічного призначення, легкої промисловості та харчової, надання послуг звертайтеся за </w:t>
      </w:r>
      <w:proofErr w:type="spellStart"/>
      <w:r w:rsidRPr="000C2D40">
        <w:rPr>
          <w:rFonts w:ascii="Times New Roman" w:hAnsi="Times New Roman" w:cs="Times New Roman"/>
          <w:sz w:val="28"/>
          <w:szCs w:val="28"/>
          <w:lang w:eastAsia="ru-RU"/>
        </w:rPr>
        <w:t>адресою</w:t>
      </w:r>
      <w:proofErr w:type="spellEnd"/>
      <w:r w:rsidRPr="000C2D40">
        <w:rPr>
          <w:rFonts w:ascii="Times New Roman" w:hAnsi="Times New Roman" w:cs="Times New Roman"/>
          <w:sz w:val="28"/>
          <w:szCs w:val="28"/>
          <w:lang w:eastAsia="ru-RU"/>
        </w:rPr>
        <w:t xml:space="preserve"> м. Херсон, вул. С мольна, 134а, </w:t>
      </w:r>
      <w:proofErr w:type="spellStart"/>
      <w:r w:rsidRPr="000C2D40">
        <w:rPr>
          <w:rFonts w:ascii="Times New Roman" w:hAnsi="Times New Roman" w:cs="Times New Roman"/>
          <w:sz w:val="28"/>
          <w:szCs w:val="28"/>
          <w:lang w:eastAsia="ru-RU"/>
        </w:rPr>
        <w:t>тел</w:t>
      </w:r>
      <w:proofErr w:type="spellEnd"/>
      <w:r w:rsidRPr="000C2D40">
        <w:rPr>
          <w:rFonts w:ascii="Times New Roman" w:hAnsi="Times New Roman" w:cs="Times New Roman"/>
          <w:sz w:val="28"/>
          <w:szCs w:val="28"/>
          <w:lang w:eastAsia="ru-RU"/>
        </w:rPr>
        <w:t xml:space="preserve">. 055241 04 80. </w:t>
      </w:r>
    </w:p>
    <w:p w:rsidR="0080787E" w:rsidRPr="000C2D40" w:rsidRDefault="0080787E" w:rsidP="00022C10">
      <w:pPr>
        <w:pStyle w:val="a3"/>
        <w:jc w:val="both"/>
        <w:rPr>
          <w:rFonts w:ascii="Times New Roman" w:hAnsi="Times New Roman" w:cs="Times New Roman"/>
          <w:sz w:val="28"/>
          <w:szCs w:val="28"/>
          <w:lang w:eastAsia="ru-RU"/>
        </w:rPr>
      </w:pPr>
      <w:r w:rsidRPr="000C2D40">
        <w:rPr>
          <w:rFonts w:ascii="Times New Roman" w:hAnsi="Times New Roman" w:cs="Times New Roman"/>
          <w:sz w:val="28"/>
          <w:szCs w:val="28"/>
          <w:lang w:eastAsia="ru-RU"/>
        </w:rPr>
        <w:t>Будемо раді вам надати допомогу.</w:t>
      </w:r>
    </w:p>
    <w:p w:rsidR="0080787E" w:rsidRPr="000C2D40" w:rsidRDefault="0080787E" w:rsidP="0080787E">
      <w:pPr>
        <w:ind w:firstLine="708"/>
        <w:rPr>
          <w:rFonts w:ascii="Times New Roman" w:hAnsi="Times New Roman" w:cs="Times New Roman"/>
          <w:b/>
          <w:sz w:val="28"/>
          <w:szCs w:val="28"/>
          <w:lang w:val="uk-UA"/>
        </w:rPr>
      </w:pPr>
    </w:p>
    <w:p w:rsidR="007A6780" w:rsidRPr="000C2D40" w:rsidRDefault="000E4720" w:rsidP="00022C10">
      <w:pPr>
        <w:ind w:firstLine="708"/>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lastRenderedPageBreak/>
        <w:t>20  ПИТАННЯ</w:t>
      </w:r>
      <w:r w:rsidR="00022C10" w:rsidRPr="000C2D40">
        <w:rPr>
          <w:rFonts w:ascii="Times New Roman" w:hAnsi="Times New Roman" w:cs="Times New Roman"/>
          <w:b/>
          <w:sz w:val="28"/>
          <w:szCs w:val="28"/>
          <w:lang w:val="uk-UA"/>
        </w:rPr>
        <w:t xml:space="preserve">  </w:t>
      </w:r>
      <w:r w:rsidRPr="000C2D40">
        <w:rPr>
          <w:rFonts w:ascii="Times New Roman" w:hAnsi="Times New Roman" w:cs="Times New Roman"/>
          <w:b/>
          <w:i/>
          <w:sz w:val="28"/>
          <w:szCs w:val="28"/>
          <w:lang w:val="uk-UA"/>
        </w:rPr>
        <w:t>(</w:t>
      </w:r>
      <w:r w:rsidR="00022C10" w:rsidRPr="000C2D40">
        <w:rPr>
          <w:rFonts w:ascii="Times New Roman" w:hAnsi="Times New Roman" w:cs="Times New Roman"/>
          <w:i/>
          <w:sz w:val="28"/>
          <w:szCs w:val="28"/>
          <w:lang w:val="uk-UA"/>
        </w:rPr>
        <w:t>з чату</w:t>
      </w:r>
      <w:r w:rsidR="00022C10" w:rsidRPr="000C2D40">
        <w:rPr>
          <w:rFonts w:ascii="Times New Roman" w:hAnsi="Times New Roman" w:cs="Times New Roman"/>
          <w:b/>
          <w:i/>
          <w:sz w:val="28"/>
          <w:szCs w:val="28"/>
          <w:lang w:val="uk-UA"/>
        </w:rPr>
        <w:t xml:space="preserve"> </w:t>
      </w:r>
      <w:r w:rsidRPr="000C2D40">
        <w:rPr>
          <w:rFonts w:ascii="Times New Roman" w:hAnsi="Times New Roman" w:cs="Times New Roman"/>
          <w:b/>
          <w:i/>
          <w:sz w:val="28"/>
          <w:szCs w:val="28"/>
          <w:lang w:val="uk-UA"/>
        </w:rPr>
        <w:t xml:space="preserve">Володимир Білий </w:t>
      </w:r>
      <w:r w:rsidR="00D174E0" w:rsidRPr="000C2D40">
        <w:rPr>
          <w:rFonts w:ascii="Times New Roman" w:hAnsi="Times New Roman" w:cs="Times New Roman"/>
          <w:b/>
          <w:i/>
          <w:sz w:val="28"/>
          <w:szCs w:val="28"/>
          <w:lang w:val="uk-UA"/>
        </w:rPr>
        <w:t xml:space="preserve"> </w:t>
      </w:r>
      <w:r w:rsidRPr="000C2D40">
        <w:rPr>
          <w:rFonts w:ascii="Times New Roman" w:hAnsi="Times New Roman" w:cs="Times New Roman"/>
          <w:i/>
          <w:sz w:val="28"/>
          <w:szCs w:val="28"/>
          <w:lang w:val="uk-UA"/>
        </w:rPr>
        <w:t>НВП 5 Елемент</w:t>
      </w:r>
      <w:r w:rsidRPr="000C2D40">
        <w:rPr>
          <w:rFonts w:ascii="Times New Roman" w:hAnsi="Times New Roman" w:cs="Times New Roman"/>
          <w:b/>
          <w:i/>
          <w:sz w:val="28"/>
          <w:szCs w:val="28"/>
          <w:lang w:val="uk-UA"/>
        </w:rPr>
        <w:t>)</w:t>
      </w:r>
    </w:p>
    <w:p w:rsidR="002005AD" w:rsidRPr="000C2D40" w:rsidRDefault="002005AD" w:rsidP="00C83FE7">
      <w:pPr>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Чи має </w:t>
      </w:r>
      <w:r w:rsidR="00D174E0" w:rsidRPr="000C2D40">
        <w:rPr>
          <w:rFonts w:ascii="Times New Roman" w:hAnsi="Times New Roman" w:cs="Times New Roman"/>
          <w:sz w:val="28"/>
          <w:szCs w:val="28"/>
          <w:lang w:val="uk-UA"/>
        </w:rPr>
        <w:t>ДП «</w:t>
      </w:r>
      <w:proofErr w:type="spellStart"/>
      <w:r w:rsidRPr="000C2D40">
        <w:rPr>
          <w:rFonts w:ascii="Times New Roman" w:hAnsi="Times New Roman" w:cs="Times New Roman"/>
          <w:sz w:val="28"/>
          <w:szCs w:val="28"/>
          <w:lang w:val="uk-UA"/>
        </w:rPr>
        <w:t>Херсонстандартметрологія</w:t>
      </w:r>
      <w:proofErr w:type="spellEnd"/>
      <w:r w:rsidR="00D174E0" w:rsidRPr="000C2D40">
        <w:rPr>
          <w:rFonts w:ascii="Times New Roman" w:hAnsi="Times New Roman" w:cs="Times New Roman"/>
          <w:sz w:val="28"/>
          <w:szCs w:val="28"/>
          <w:lang w:val="uk-UA"/>
        </w:rPr>
        <w:t>»</w:t>
      </w:r>
      <w:r w:rsidRPr="000C2D40">
        <w:rPr>
          <w:rFonts w:ascii="Times New Roman" w:hAnsi="Times New Roman" w:cs="Times New Roman"/>
          <w:sz w:val="28"/>
          <w:szCs w:val="28"/>
          <w:lang w:val="uk-UA"/>
        </w:rPr>
        <w:t xml:space="preserve"> угоду з НА</w:t>
      </w:r>
      <w:r w:rsidR="00D174E0" w:rsidRPr="000C2D40">
        <w:rPr>
          <w:rFonts w:ascii="Times New Roman" w:hAnsi="Times New Roman" w:cs="Times New Roman"/>
          <w:sz w:val="28"/>
          <w:szCs w:val="28"/>
          <w:lang w:val="uk-UA"/>
        </w:rPr>
        <w:t>А</w:t>
      </w:r>
      <w:r w:rsidRPr="000C2D40">
        <w:rPr>
          <w:rFonts w:ascii="Times New Roman" w:hAnsi="Times New Roman" w:cs="Times New Roman"/>
          <w:sz w:val="28"/>
          <w:szCs w:val="28"/>
          <w:lang w:val="uk-UA"/>
        </w:rPr>
        <w:t xml:space="preserve">У, яка дає право ставити </w:t>
      </w:r>
      <w:r w:rsidRPr="000C2D40">
        <w:rPr>
          <w:rFonts w:ascii="Times New Roman" w:hAnsi="Times New Roman" w:cs="Times New Roman"/>
          <w:sz w:val="28"/>
          <w:szCs w:val="28"/>
        </w:rPr>
        <w:t>IAF</w:t>
      </w:r>
      <w:r w:rsidRPr="000C2D40">
        <w:rPr>
          <w:rFonts w:ascii="Times New Roman" w:hAnsi="Times New Roman" w:cs="Times New Roman"/>
          <w:sz w:val="28"/>
          <w:szCs w:val="28"/>
          <w:lang w:val="uk-UA"/>
        </w:rPr>
        <w:t xml:space="preserve"> </w:t>
      </w:r>
      <w:r w:rsidRPr="000C2D40">
        <w:rPr>
          <w:rFonts w:ascii="Times New Roman" w:hAnsi="Times New Roman" w:cs="Times New Roman"/>
          <w:sz w:val="28"/>
          <w:szCs w:val="28"/>
        </w:rPr>
        <w:t>MLA</w:t>
      </w:r>
      <w:r w:rsidRPr="000C2D40">
        <w:rPr>
          <w:rFonts w:ascii="Times New Roman" w:hAnsi="Times New Roman" w:cs="Times New Roman"/>
          <w:sz w:val="28"/>
          <w:szCs w:val="28"/>
          <w:lang w:val="uk-UA"/>
        </w:rPr>
        <w:t xml:space="preserve"> на сертифікатах</w:t>
      </w:r>
      <w:r w:rsidR="000869FF" w:rsidRPr="000C2D40">
        <w:rPr>
          <w:rFonts w:ascii="Times New Roman" w:hAnsi="Times New Roman" w:cs="Times New Roman"/>
          <w:sz w:val="28"/>
          <w:szCs w:val="28"/>
          <w:lang w:val="uk-UA"/>
        </w:rPr>
        <w:t>?</w:t>
      </w:r>
      <w:r w:rsidRPr="000C2D40">
        <w:rPr>
          <w:rFonts w:ascii="Times New Roman" w:hAnsi="Times New Roman" w:cs="Times New Roman"/>
          <w:sz w:val="28"/>
          <w:szCs w:val="28"/>
          <w:lang w:val="uk-UA"/>
        </w:rPr>
        <w:t xml:space="preserve"> Що саме дає  наявність цього знаку. </w:t>
      </w:r>
      <w:r w:rsidR="00D174E0" w:rsidRPr="000C2D40">
        <w:rPr>
          <w:rFonts w:ascii="Times New Roman" w:hAnsi="Times New Roman" w:cs="Times New Roman"/>
          <w:sz w:val="28"/>
          <w:szCs w:val="28"/>
          <w:lang w:val="uk-UA"/>
        </w:rPr>
        <w:t>Ч</w:t>
      </w:r>
      <w:r w:rsidRPr="000C2D40">
        <w:rPr>
          <w:rFonts w:ascii="Times New Roman" w:hAnsi="Times New Roman" w:cs="Times New Roman"/>
          <w:sz w:val="28"/>
          <w:szCs w:val="28"/>
          <w:lang w:val="uk-UA"/>
        </w:rPr>
        <w:t>и виз</w:t>
      </w:r>
      <w:r w:rsidR="000E4720" w:rsidRPr="000C2D40">
        <w:rPr>
          <w:rFonts w:ascii="Times New Roman" w:hAnsi="Times New Roman" w:cs="Times New Roman"/>
          <w:sz w:val="28"/>
          <w:szCs w:val="28"/>
          <w:lang w:val="uk-UA"/>
        </w:rPr>
        <w:t xml:space="preserve">нається такий сертифікат у </w:t>
      </w:r>
      <w:proofErr w:type="spellStart"/>
      <w:r w:rsidR="000E4720" w:rsidRPr="000C2D40">
        <w:rPr>
          <w:rFonts w:ascii="Times New Roman" w:hAnsi="Times New Roman" w:cs="Times New Roman"/>
          <w:sz w:val="28"/>
          <w:szCs w:val="28"/>
          <w:lang w:val="uk-UA"/>
        </w:rPr>
        <w:t>свті</w:t>
      </w:r>
      <w:proofErr w:type="spellEnd"/>
      <w:r w:rsidR="000E4720" w:rsidRPr="000C2D40">
        <w:rPr>
          <w:rFonts w:ascii="Times New Roman" w:hAnsi="Times New Roman" w:cs="Times New Roman"/>
          <w:sz w:val="28"/>
          <w:szCs w:val="28"/>
          <w:lang w:val="uk-UA"/>
        </w:rPr>
        <w:t xml:space="preserve"> </w:t>
      </w:r>
      <w:r w:rsidRPr="000C2D40">
        <w:rPr>
          <w:rFonts w:ascii="Times New Roman" w:hAnsi="Times New Roman" w:cs="Times New Roman"/>
          <w:sz w:val="28"/>
          <w:szCs w:val="28"/>
          <w:lang w:val="uk-UA"/>
        </w:rPr>
        <w:t xml:space="preserve">просимо надати інформацію про складання виробником декларації відповідності. </w:t>
      </w:r>
    </w:p>
    <w:p w:rsidR="007A6780" w:rsidRPr="000C2D40" w:rsidRDefault="00C83FE7" w:rsidP="00AE7E5B">
      <w:pPr>
        <w:ind w:left="60" w:firstLine="648"/>
        <w:contextualSpacing/>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ВІДПОВІДЬ (Відповідає:</w:t>
      </w:r>
      <w:r w:rsidRPr="000C2D40">
        <w:rPr>
          <w:rFonts w:ascii="Times New Roman" w:hAnsi="Times New Roman" w:cs="Times New Roman"/>
          <w:sz w:val="28"/>
          <w:szCs w:val="28"/>
          <w:lang w:val="uk-UA"/>
        </w:rPr>
        <w:t xml:space="preserve"> Павло Петренко, начальник відділу сертифікації продукції та послуг, систем управління)</w:t>
      </w:r>
    </w:p>
    <w:p w:rsidR="000869FF" w:rsidRPr="000C2D40" w:rsidRDefault="000869FF" w:rsidP="00EB18BD">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ДП «</w:t>
      </w:r>
      <w:proofErr w:type="spellStart"/>
      <w:r w:rsidRPr="000C2D40">
        <w:rPr>
          <w:rFonts w:ascii="Times New Roman" w:hAnsi="Times New Roman" w:cs="Times New Roman"/>
          <w:sz w:val="28"/>
          <w:szCs w:val="28"/>
          <w:lang w:val="uk-UA"/>
        </w:rPr>
        <w:t>Херсонстандартметрологія</w:t>
      </w:r>
      <w:proofErr w:type="spellEnd"/>
      <w:r w:rsidRPr="000C2D40">
        <w:rPr>
          <w:rFonts w:ascii="Times New Roman" w:hAnsi="Times New Roman" w:cs="Times New Roman"/>
          <w:sz w:val="28"/>
          <w:szCs w:val="28"/>
          <w:lang w:val="uk-UA"/>
        </w:rPr>
        <w:t xml:space="preserve">» акредитовано Національним агентством з акредитації України та має право використання знаку </w:t>
      </w:r>
      <w:r w:rsidRPr="000C2D40">
        <w:rPr>
          <w:rFonts w:ascii="Times New Roman" w:hAnsi="Times New Roman" w:cs="Times New Roman"/>
          <w:sz w:val="28"/>
          <w:szCs w:val="28"/>
          <w:lang w:val="en-US"/>
        </w:rPr>
        <w:t>IAF</w:t>
      </w:r>
      <w:r w:rsidRPr="000C2D40">
        <w:rPr>
          <w:rFonts w:ascii="Times New Roman" w:hAnsi="Times New Roman" w:cs="Times New Roman"/>
          <w:sz w:val="28"/>
          <w:szCs w:val="28"/>
        </w:rPr>
        <w:t xml:space="preserve"> </w:t>
      </w:r>
      <w:r w:rsidRPr="000C2D40">
        <w:rPr>
          <w:rFonts w:ascii="Times New Roman" w:hAnsi="Times New Roman" w:cs="Times New Roman"/>
          <w:sz w:val="28"/>
          <w:szCs w:val="28"/>
          <w:lang w:val="en-US"/>
        </w:rPr>
        <w:t>MLA</w:t>
      </w:r>
    </w:p>
    <w:p w:rsidR="000869FF" w:rsidRPr="000C2D40" w:rsidRDefault="000869FF" w:rsidP="00EB18BD">
      <w:pPr>
        <w:spacing w:after="0"/>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IAF є всесвітньою мережею органів з акредитації та інших організацій, залучених до діяльності з оцінки відповідності.</w:t>
      </w:r>
    </w:p>
    <w:p w:rsidR="000869FF" w:rsidRPr="000C2D40" w:rsidRDefault="000869FF" w:rsidP="00EB18BD">
      <w:pPr>
        <w:spacing w:after="0"/>
        <w:ind w:firstLine="708"/>
        <w:jc w:val="both"/>
        <w:rPr>
          <w:rFonts w:ascii="Times New Roman" w:hAnsi="Times New Roman" w:cs="Times New Roman"/>
          <w:sz w:val="28"/>
          <w:szCs w:val="28"/>
          <w:lang w:val="uk-UA"/>
        </w:rPr>
      </w:pPr>
      <w:proofErr w:type="spellStart"/>
      <w:r w:rsidRPr="000C2D40">
        <w:rPr>
          <w:rFonts w:ascii="Times New Roman" w:hAnsi="Times New Roman" w:cs="Times New Roman"/>
          <w:sz w:val="28"/>
          <w:szCs w:val="28"/>
          <w:lang w:val="uk-UA"/>
        </w:rPr>
        <w:t>International</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Accreditation</w:t>
      </w:r>
      <w:proofErr w:type="spellEnd"/>
      <w:r w:rsidRPr="000C2D40">
        <w:rPr>
          <w:rFonts w:ascii="Times New Roman" w:hAnsi="Times New Roman" w:cs="Times New Roman"/>
          <w:sz w:val="28"/>
          <w:szCs w:val="28"/>
          <w:lang w:val="uk-UA"/>
        </w:rPr>
        <w:t xml:space="preserve"> </w:t>
      </w:r>
      <w:proofErr w:type="spellStart"/>
      <w:r w:rsidRPr="000C2D40">
        <w:rPr>
          <w:rFonts w:ascii="Times New Roman" w:hAnsi="Times New Roman" w:cs="Times New Roman"/>
          <w:sz w:val="28"/>
          <w:szCs w:val="28"/>
          <w:lang w:val="uk-UA"/>
        </w:rPr>
        <w:t>Forum</w:t>
      </w:r>
      <w:proofErr w:type="spellEnd"/>
      <w:r w:rsidRPr="000C2D40">
        <w:rPr>
          <w:rFonts w:ascii="Times New Roman" w:hAnsi="Times New Roman" w:cs="Times New Roman"/>
          <w:sz w:val="28"/>
          <w:szCs w:val="28"/>
          <w:lang w:val="uk-UA"/>
        </w:rPr>
        <w:t xml:space="preserve"> (IAF) існує для досягнення наступних глобальних цілей:</w:t>
      </w:r>
    </w:p>
    <w:p w:rsidR="000869FF" w:rsidRPr="000C2D40" w:rsidRDefault="000869FF" w:rsidP="005700BB">
      <w:pPr>
        <w:pStyle w:val="a3"/>
        <w:numPr>
          <w:ilvl w:val="0"/>
          <w:numId w:val="18"/>
        </w:numPr>
        <w:ind w:left="0" w:firstLine="360"/>
        <w:jc w:val="both"/>
        <w:rPr>
          <w:rFonts w:ascii="Times New Roman" w:hAnsi="Times New Roman" w:cs="Times New Roman"/>
          <w:sz w:val="28"/>
          <w:szCs w:val="28"/>
        </w:rPr>
      </w:pPr>
      <w:r w:rsidRPr="000C2D40">
        <w:rPr>
          <w:rFonts w:ascii="Times New Roman" w:hAnsi="Times New Roman" w:cs="Times New Roman"/>
          <w:sz w:val="28"/>
          <w:szCs w:val="28"/>
        </w:rPr>
        <w:t>підтримка та розширення Багатосторонньої угоди про визнання (IAF MLA), між органами з акредитації – членами IAF з метою зменшення ризиків для підприємств та їх клієнтів і забезпечення впевненості щодо сертифікатів, виданих акредитованими органами з оцінки відповідності в будь-якій частині світу;</w:t>
      </w:r>
    </w:p>
    <w:p w:rsidR="000869FF" w:rsidRPr="000C2D40" w:rsidRDefault="000869FF" w:rsidP="005700BB">
      <w:pPr>
        <w:pStyle w:val="a3"/>
        <w:numPr>
          <w:ilvl w:val="0"/>
          <w:numId w:val="18"/>
        </w:numPr>
        <w:jc w:val="both"/>
        <w:rPr>
          <w:rFonts w:ascii="Times New Roman" w:hAnsi="Times New Roman" w:cs="Times New Roman"/>
          <w:sz w:val="28"/>
          <w:szCs w:val="28"/>
        </w:rPr>
      </w:pPr>
      <w:r w:rsidRPr="000C2D40">
        <w:rPr>
          <w:rFonts w:ascii="Times New Roman" w:hAnsi="Times New Roman" w:cs="Times New Roman"/>
          <w:sz w:val="28"/>
          <w:szCs w:val="28"/>
        </w:rPr>
        <w:t>розробка та гармонізація вимог щодо акредитації у всьому світі;</w:t>
      </w:r>
    </w:p>
    <w:p w:rsidR="000869FF" w:rsidRPr="000C2D40" w:rsidRDefault="000869FF" w:rsidP="005700BB">
      <w:pPr>
        <w:pStyle w:val="a3"/>
        <w:numPr>
          <w:ilvl w:val="0"/>
          <w:numId w:val="18"/>
        </w:numPr>
        <w:ind w:left="0" w:firstLine="360"/>
        <w:jc w:val="both"/>
        <w:rPr>
          <w:rFonts w:ascii="Times New Roman" w:hAnsi="Times New Roman" w:cs="Times New Roman"/>
          <w:sz w:val="28"/>
          <w:szCs w:val="28"/>
        </w:rPr>
      </w:pPr>
      <w:r w:rsidRPr="000C2D40">
        <w:rPr>
          <w:rFonts w:ascii="Times New Roman" w:hAnsi="Times New Roman" w:cs="Times New Roman"/>
          <w:sz w:val="28"/>
          <w:szCs w:val="28"/>
        </w:rPr>
        <w:t>просування акредитації як ефективного механізму для забезпечення довіри до товарів та послуг, що є істотною умовою для усунення обмежень для світової торгівлі.</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Основним аспектом діяльності IAF є забезпечення того, що органи з акредитації – члени IAF акредитують лише ті органи з оцінки відповідності, що мають необхідну компетентність щодо своєї діяльності.</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Підписання IAF MLA несе певні переваги не тільки для національного органу з акредитації, але й для національного уряду, регуляторів, бізнесу, виробників та споживачів.</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національного уряду – IAF MLA надає надійну та міцну основу, яка в подальшому дає можливість заключати міжнародні торговельні угоди.</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регуляторів – IAF MLA представляє собою визнаний на світовому рівні показник, який демонструє відповідність міжнародним стандартам та вимогам.</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бізнесу – IAF MLA надає інформацію щодо надійності виробників та постачальників послуг, які пройшли сертифікацію з боку акредитованого ООВ.</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Для виробників продукції та постачальників послуг – IAF MLA є можливістю відмежувати себе від конкурентів, що виробляють неякісну продукцію та надають неякісні послуги.</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 xml:space="preserve">Споживачі набувають впевненості в товарах та послугах, які мають знак відповідності або супроводжуються сертифікатом відповідності. IAF MLA забезпечує, що такі товари та послуги відповідають вимогам стандартів </w:t>
      </w:r>
      <w:r w:rsidRPr="000C2D40">
        <w:rPr>
          <w:rFonts w:ascii="Times New Roman" w:hAnsi="Times New Roman" w:cs="Times New Roman"/>
          <w:sz w:val="28"/>
          <w:szCs w:val="28"/>
          <w:lang w:val="uk-UA"/>
        </w:rPr>
        <w:lastRenderedPageBreak/>
        <w:t>щодо якості та безпечності, незалежно від того, де вони були вироблені або надані.</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sz w:val="28"/>
          <w:szCs w:val="28"/>
          <w:lang w:val="uk-UA"/>
        </w:rPr>
        <w:t>Сертифікати виданні з посиланням на IAF MLA рекомендовані для визнання у всьому світі.</w:t>
      </w:r>
      <w:bookmarkStart w:id="32" w:name="_GoBack"/>
      <w:bookmarkEnd w:id="32"/>
    </w:p>
    <w:p w:rsidR="000869FF" w:rsidRPr="000C2D40" w:rsidRDefault="000869FF" w:rsidP="005700BB">
      <w:pPr>
        <w:spacing w:after="0" w:line="240" w:lineRule="auto"/>
        <w:ind w:firstLine="708"/>
        <w:rPr>
          <w:rFonts w:ascii="Times New Roman" w:hAnsi="Times New Roman" w:cs="Times New Roman"/>
          <w:sz w:val="28"/>
          <w:szCs w:val="28"/>
          <w:lang w:val="uk-UA"/>
        </w:rPr>
      </w:pPr>
      <w:r w:rsidRPr="000C2D40">
        <w:rPr>
          <w:rFonts w:ascii="Times New Roman" w:hAnsi="Times New Roman" w:cs="Times New Roman"/>
          <w:sz w:val="28"/>
          <w:szCs w:val="28"/>
          <w:lang w:val="uk-UA"/>
        </w:rPr>
        <w:t>Згідно Закону України «Про технічні регламенти та оцінку відповідності» від 15 січня 2015 року № 124-VIII:</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декларування відповідності</w:t>
      </w:r>
      <w:r w:rsidRPr="000C2D40">
        <w:rPr>
          <w:rFonts w:ascii="Times New Roman" w:hAnsi="Times New Roman" w:cs="Times New Roman"/>
          <w:sz w:val="28"/>
          <w:szCs w:val="28"/>
          <w:lang w:val="uk-UA"/>
        </w:rPr>
        <w:t xml:space="preserve"> - підтвердження відповідності першою стороною;</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документ про відповідність</w:t>
      </w:r>
      <w:r w:rsidRPr="000C2D40">
        <w:rPr>
          <w:rFonts w:ascii="Times New Roman" w:hAnsi="Times New Roman" w:cs="Times New Roman"/>
          <w:sz w:val="28"/>
          <w:szCs w:val="28"/>
          <w:lang w:val="uk-UA"/>
        </w:rPr>
        <w:t xml:space="preserve"> - декларація (в тому числі декларація про відповідність), звіт, висновок, свідоцтво, сертифікат (у тому числі сертифікат відповідності) або будь-який інший документ, що підтверджує виконання заданих вимог, які стосуються об’єкта оцінки відповідності;</w:t>
      </w:r>
    </w:p>
    <w:p w:rsidR="000869FF" w:rsidRPr="000C2D40" w:rsidRDefault="000869FF" w:rsidP="005700BB">
      <w:pPr>
        <w:spacing w:after="0" w:line="240" w:lineRule="auto"/>
        <w:ind w:firstLine="708"/>
        <w:jc w:val="both"/>
        <w:rPr>
          <w:rFonts w:ascii="Times New Roman" w:hAnsi="Times New Roman" w:cs="Times New Roman"/>
          <w:sz w:val="28"/>
          <w:szCs w:val="28"/>
          <w:lang w:val="uk-UA"/>
        </w:rPr>
      </w:pPr>
      <w:r w:rsidRPr="000C2D40">
        <w:rPr>
          <w:rFonts w:ascii="Times New Roman" w:hAnsi="Times New Roman" w:cs="Times New Roman"/>
          <w:b/>
          <w:sz w:val="28"/>
          <w:szCs w:val="28"/>
          <w:lang w:val="uk-UA"/>
        </w:rPr>
        <w:t>декларація про відповідність</w:t>
      </w:r>
      <w:r w:rsidRPr="000C2D40">
        <w:rPr>
          <w:rFonts w:ascii="Times New Roman" w:hAnsi="Times New Roman" w:cs="Times New Roman"/>
          <w:sz w:val="28"/>
          <w:szCs w:val="28"/>
          <w:lang w:val="uk-UA"/>
        </w:rPr>
        <w:t xml:space="preserve"> — документально оформлена в установленому порядку заява виробника, де дається гарантія відповідності продукції вимогам, встановленим законодавством.</w:t>
      </w:r>
    </w:p>
    <w:p w:rsidR="007A6780" w:rsidRPr="002066AE" w:rsidRDefault="007A6780" w:rsidP="005700BB">
      <w:pPr>
        <w:spacing w:line="240" w:lineRule="auto"/>
        <w:contextualSpacing/>
        <w:jc w:val="both"/>
        <w:rPr>
          <w:rFonts w:ascii="Times New Roman" w:hAnsi="Times New Roman" w:cs="Times New Roman"/>
          <w:sz w:val="24"/>
          <w:szCs w:val="24"/>
          <w:lang w:val="uk-UA"/>
        </w:rPr>
      </w:pPr>
    </w:p>
    <w:p w:rsidR="007A6780" w:rsidRDefault="007A6780" w:rsidP="007A6780">
      <w:pPr>
        <w:ind w:firstLine="708"/>
        <w:contextualSpacing/>
        <w:jc w:val="both"/>
        <w:rPr>
          <w:rFonts w:ascii="Times New Roman" w:hAnsi="Times New Roman" w:cs="Times New Roman"/>
          <w:sz w:val="24"/>
          <w:szCs w:val="24"/>
          <w:lang w:val="uk-UA"/>
        </w:rPr>
      </w:pPr>
    </w:p>
    <w:p w:rsidR="007A6780" w:rsidRDefault="007A6780" w:rsidP="007A6780">
      <w:pPr>
        <w:ind w:firstLine="708"/>
        <w:contextualSpacing/>
        <w:jc w:val="both"/>
        <w:rPr>
          <w:rFonts w:ascii="Times New Roman" w:hAnsi="Times New Roman" w:cs="Times New Roman"/>
          <w:sz w:val="24"/>
          <w:szCs w:val="24"/>
          <w:lang w:val="uk-UA"/>
        </w:rPr>
      </w:pPr>
    </w:p>
    <w:p w:rsidR="007A6780" w:rsidRDefault="007A6780" w:rsidP="007A6780">
      <w:pPr>
        <w:ind w:firstLine="708"/>
        <w:rPr>
          <w:rFonts w:ascii="Times New Roman" w:hAnsi="Times New Roman" w:cs="Times New Roman"/>
          <w:sz w:val="24"/>
          <w:szCs w:val="24"/>
          <w:lang w:val="uk-UA"/>
        </w:rPr>
      </w:pPr>
    </w:p>
    <w:p w:rsidR="007A6780" w:rsidRPr="00A429FE" w:rsidRDefault="007A6780" w:rsidP="007A6780">
      <w:pPr>
        <w:ind w:firstLine="708"/>
        <w:rPr>
          <w:rFonts w:ascii="Times New Roman" w:hAnsi="Times New Roman" w:cs="Times New Roman"/>
          <w:sz w:val="24"/>
          <w:szCs w:val="24"/>
          <w:lang w:val="uk-UA"/>
        </w:rPr>
      </w:pPr>
    </w:p>
    <w:p w:rsidR="007A6780" w:rsidRDefault="007A6780" w:rsidP="007A6780">
      <w:pPr>
        <w:rPr>
          <w:rFonts w:ascii="Times New Roman" w:hAnsi="Times New Roman" w:cs="Times New Roman"/>
          <w:sz w:val="24"/>
          <w:szCs w:val="24"/>
          <w:lang w:val="uk-UA"/>
        </w:rPr>
      </w:pPr>
    </w:p>
    <w:p w:rsidR="007A6780" w:rsidRPr="00AE7E5B" w:rsidRDefault="007A6780" w:rsidP="00AE7E5B">
      <w:pPr>
        <w:rPr>
          <w:rFonts w:ascii="Times New Roman" w:hAnsi="Times New Roman" w:cs="Times New Roman"/>
          <w:sz w:val="24"/>
          <w:szCs w:val="24"/>
          <w:lang w:val="uk-UA"/>
        </w:rPr>
      </w:pPr>
      <w:r w:rsidRPr="00DC4FE6">
        <w:rPr>
          <w:rFonts w:ascii="Times New Roman" w:hAnsi="Times New Roman" w:cs="Times New Roman"/>
          <w:sz w:val="24"/>
          <w:szCs w:val="24"/>
          <w:lang w:val="uk-UA"/>
        </w:rPr>
        <w:tab/>
      </w:r>
    </w:p>
    <w:sectPr w:rsidR="007A6780" w:rsidRPr="00AE7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3FE"/>
    <w:multiLevelType w:val="hybridMultilevel"/>
    <w:tmpl w:val="91F02C1A"/>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C47A2B"/>
    <w:multiLevelType w:val="hybridMultilevel"/>
    <w:tmpl w:val="09B028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9143AB"/>
    <w:multiLevelType w:val="hybridMultilevel"/>
    <w:tmpl w:val="76D69246"/>
    <w:lvl w:ilvl="0" w:tplc="4C94615C">
      <w:start w:val="11"/>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22374701"/>
    <w:multiLevelType w:val="multilevel"/>
    <w:tmpl w:val="8F6A7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57266"/>
    <w:multiLevelType w:val="hybridMultilevel"/>
    <w:tmpl w:val="000AFE9A"/>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EE57BF"/>
    <w:multiLevelType w:val="hybridMultilevel"/>
    <w:tmpl w:val="7EFAB4E2"/>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BC354FD"/>
    <w:multiLevelType w:val="hybridMultilevel"/>
    <w:tmpl w:val="72CC93CE"/>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FAF70EE"/>
    <w:multiLevelType w:val="hybridMultilevel"/>
    <w:tmpl w:val="42EE2FAC"/>
    <w:lvl w:ilvl="0" w:tplc="B4EEA64C">
      <w:start w:val="15"/>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435E3999"/>
    <w:multiLevelType w:val="hybridMultilevel"/>
    <w:tmpl w:val="DBCA7DEA"/>
    <w:lvl w:ilvl="0" w:tplc="4C94615C">
      <w:start w:val="1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B97120B"/>
    <w:multiLevelType w:val="hybridMultilevel"/>
    <w:tmpl w:val="88E650A2"/>
    <w:lvl w:ilvl="0" w:tplc="BEC880E0">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559752F8"/>
    <w:multiLevelType w:val="hybridMultilevel"/>
    <w:tmpl w:val="8D767AEE"/>
    <w:lvl w:ilvl="0" w:tplc="4C94615C">
      <w:start w:val="11"/>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55C11F98"/>
    <w:multiLevelType w:val="hybridMultilevel"/>
    <w:tmpl w:val="7C6CDA36"/>
    <w:lvl w:ilvl="0" w:tplc="4C94615C">
      <w:start w:val="1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0735A9E"/>
    <w:multiLevelType w:val="hybridMultilevel"/>
    <w:tmpl w:val="3A40F144"/>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13612F8"/>
    <w:multiLevelType w:val="hybridMultilevel"/>
    <w:tmpl w:val="C12AEBBA"/>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A958A3"/>
    <w:multiLevelType w:val="multilevel"/>
    <w:tmpl w:val="72A0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CF541E9"/>
    <w:multiLevelType w:val="hybridMultilevel"/>
    <w:tmpl w:val="A1E2ECD8"/>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5895AD4"/>
    <w:multiLevelType w:val="hybridMultilevel"/>
    <w:tmpl w:val="8E34DAFA"/>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7A13431"/>
    <w:multiLevelType w:val="hybridMultilevel"/>
    <w:tmpl w:val="10D044CE"/>
    <w:lvl w:ilvl="0" w:tplc="4C94615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9"/>
  </w:num>
  <w:num w:numId="5">
    <w:abstractNumId w:val="1"/>
  </w:num>
  <w:num w:numId="6">
    <w:abstractNumId w:val="12"/>
  </w:num>
  <w:num w:numId="7">
    <w:abstractNumId w:val="7"/>
  </w:num>
  <w:num w:numId="8">
    <w:abstractNumId w:val="15"/>
  </w:num>
  <w:num w:numId="9">
    <w:abstractNumId w:val="17"/>
  </w:num>
  <w:num w:numId="10">
    <w:abstractNumId w:val="4"/>
  </w:num>
  <w:num w:numId="11">
    <w:abstractNumId w:val="2"/>
  </w:num>
  <w:num w:numId="12">
    <w:abstractNumId w:val="0"/>
  </w:num>
  <w:num w:numId="13">
    <w:abstractNumId w:val="16"/>
  </w:num>
  <w:num w:numId="14">
    <w:abstractNumId w:val="6"/>
  </w:num>
  <w:num w:numId="15">
    <w:abstractNumId w:val="10"/>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CB"/>
    <w:rsid w:val="00022C10"/>
    <w:rsid w:val="000869FF"/>
    <w:rsid w:val="000C2D40"/>
    <w:rsid w:val="000E4720"/>
    <w:rsid w:val="00167E81"/>
    <w:rsid w:val="00195368"/>
    <w:rsid w:val="001C5BE7"/>
    <w:rsid w:val="002005AD"/>
    <w:rsid w:val="002020FF"/>
    <w:rsid w:val="0027446C"/>
    <w:rsid w:val="002B4EBE"/>
    <w:rsid w:val="00370BAB"/>
    <w:rsid w:val="003F1833"/>
    <w:rsid w:val="003F5AF0"/>
    <w:rsid w:val="0046342D"/>
    <w:rsid w:val="004B2F50"/>
    <w:rsid w:val="004D605B"/>
    <w:rsid w:val="005017B7"/>
    <w:rsid w:val="0053321C"/>
    <w:rsid w:val="005700BB"/>
    <w:rsid w:val="00576F01"/>
    <w:rsid w:val="005D0E9D"/>
    <w:rsid w:val="0065461D"/>
    <w:rsid w:val="00700DC5"/>
    <w:rsid w:val="007A6780"/>
    <w:rsid w:val="0080787E"/>
    <w:rsid w:val="009921CE"/>
    <w:rsid w:val="00A54A45"/>
    <w:rsid w:val="00A62B14"/>
    <w:rsid w:val="00AE2A24"/>
    <w:rsid w:val="00AE7E5B"/>
    <w:rsid w:val="00B97801"/>
    <w:rsid w:val="00C21D1C"/>
    <w:rsid w:val="00C305E7"/>
    <w:rsid w:val="00C83FE7"/>
    <w:rsid w:val="00D174E0"/>
    <w:rsid w:val="00D63F39"/>
    <w:rsid w:val="00DC4FE6"/>
    <w:rsid w:val="00E202CB"/>
    <w:rsid w:val="00E46F52"/>
    <w:rsid w:val="00E80154"/>
    <w:rsid w:val="00EB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E9D"/>
    <w:pPr>
      <w:spacing w:after="0" w:line="240" w:lineRule="auto"/>
    </w:pPr>
    <w:rPr>
      <w:lang w:val="uk-UA"/>
    </w:rPr>
  </w:style>
  <w:style w:type="character" w:styleId="a4">
    <w:name w:val="Strong"/>
    <w:basedOn w:val="a0"/>
    <w:uiPriority w:val="22"/>
    <w:qFormat/>
    <w:rsid w:val="00E46F52"/>
    <w:rPr>
      <w:b/>
      <w:bCs/>
    </w:rPr>
  </w:style>
  <w:style w:type="character" w:customStyle="1" w:styleId="a5">
    <w:name w:val="Основний текст_"/>
    <w:basedOn w:val="a0"/>
    <w:link w:val="a6"/>
    <w:rsid w:val="00C21D1C"/>
    <w:rPr>
      <w:rFonts w:ascii="Times New Roman" w:eastAsia="Times New Roman" w:hAnsi="Times New Roman" w:cs="Times New Roman"/>
      <w:sz w:val="28"/>
      <w:szCs w:val="28"/>
      <w:shd w:val="clear" w:color="auto" w:fill="FFFFFF"/>
    </w:rPr>
  </w:style>
  <w:style w:type="paragraph" w:customStyle="1" w:styleId="a6">
    <w:name w:val="Основний текст"/>
    <w:basedOn w:val="a"/>
    <w:link w:val="a5"/>
    <w:rsid w:val="00C21D1C"/>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7">
    <w:name w:val="Hyperlink"/>
    <w:basedOn w:val="a0"/>
    <w:uiPriority w:val="99"/>
    <w:unhideWhenUsed/>
    <w:rsid w:val="002B4EBE"/>
    <w:rPr>
      <w:color w:val="0000FF" w:themeColor="hyperlink"/>
      <w:u w:val="single"/>
    </w:rPr>
  </w:style>
  <w:style w:type="paragraph" w:styleId="a8">
    <w:name w:val="Balloon Text"/>
    <w:basedOn w:val="a"/>
    <w:link w:val="a9"/>
    <w:uiPriority w:val="99"/>
    <w:semiHidden/>
    <w:unhideWhenUsed/>
    <w:rsid w:val="002B4E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4EBE"/>
    <w:rPr>
      <w:rFonts w:ascii="Tahoma" w:hAnsi="Tahoma" w:cs="Tahoma"/>
      <w:sz w:val="16"/>
      <w:szCs w:val="16"/>
    </w:rPr>
  </w:style>
  <w:style w:type="character" w:styleId="aa">
    <w:name w:val="FollowedHyperlink"/>
    <w:basedOn w:val="a0"/>
    <w:uiPriority w:val="99"/>
    <w:semiHidden/>
    <w:unhideWhenUsed/>
    <w:rsid w:val="000869FF"/>
    <w:rPr>
      <w:color w:val="800080" w:themeColor="followedHyperlink"/>
      <w:u w:val="single"/>
    </w:rPr>
  </w:style>
  <w:style w:type="paragraph" w:styleId="ab">
    <w:name w:val="List Paragraph"/>
    <w:basedOn w:val="a"/>
    <w:uiPriority w:val="34"/>
    <w:qFormat/>
    <w:rsid w:val="00EB1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E9D"/>
    <w:pPr>
      <w:spacing w:after="0" w:line="240" w:lineRule="auto"/>
    </w:pPr>
    <w:rPr>
      <w:lang w:val="uk-UA"/>
    </w:rPr>
  </w:style>
  <w:style w:type="character" w:styleId="a4">
    <w:name w:val="Strong"/>
    <w:basedOn w:val="a0"/>
    <w:uiPriority w:val="22"/>
    <w:qFormat/>
    <w:rsid w:val="00E46F52"/>
    <w:rPr>
      <w:b/>
      <w:bCs/>
    </w:rPr>
  </w:style>
  <w:style w:type="character" w:customStyle="1" w:styleId="a5">
    <w:name w:val="Основний текст_"/>
    <w:basedOn w:val="a0"/>
    <w:link w:val="a6"/>
    <w:rsid w:val="00C21D1C"/>
    <w:rPr>
      <w:rFonts w:ascii="Times New Roman" w:eastAsia="Times New Roman" w:hAnsi="Times New Roman" w:cs="Times New Roman"/>
      <w:sz w:val="28"/>
      <w:szCs w:val="28"/>
      <w:shd w:val="clear" w:color="auto" w:fill="FFFFFF"/>
    </w:rPr>
  </w:style>
  <w:style w:type="paragraph" w:customStyle="1" w:styleId="a6">
    <w:name w:val="Основний текст"/>
    <w:basedOn w:val="a"/>
    <w:link w:val="a5"/>
    <w:rsid w:val="00C21D1C"/>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7">
    <w:name w:val="Hyperlink"/>
    <w:basedOn w:val="a0"/>
    <w:uiPriority w:val="99"/>
    <w:unhideWhenUsed/>
    <w:rsid w:val="002B4EBE"/>
    <w:rPr>
      <w:color w:val="0000FF" w:themeColor="hyperlink"/>
      <w:u w:val="single"/>
    </w:rPr>
  </w:style>
  <w:style w:type="paragraph" w:styleId="a8">
    <w:name w:val="Balloon Text"/>
    <w:basedOn w:val="a"/>
    <w:link w:val="a9"/>
    <w:uiPriority w:val="99"/>
    <w:semiHidden/>
    <w:unhideWhenUsed/>
    <w:rsid w:val="002B4E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4EBE"/>
    <w:rPr>
      <w:rFonts w:ascii="Tahoma" w:hAnsi="Tahoma" w:cs="Tahoma"/>
      <w:sz w:val="16"/>
      <w:szCs w:val="16"/>
    </w:rPr>
  </w:style>
  <w:style w:type="character" w:styleId="aa">
    <w:name w:val="FollowedHyperlink"/>
    <w:basedOn w:val="a0"/>
    <w:uiPriority w:val="99"/>
    <w:semiHidden/>
    <w:unhideWhenUsed/>
    <w:rsid w:val="000869FF"/>
    <w:rPr>
      <w:color w:val="800080" w:themeColor="followedHyperlink"/>
      <w:u w:val="single"/>
    </w:rPr>
  </w:style>
  <w:style w:type="paragraph" w:styleId="ab">
    <w:name w:val="List Paragraph"/>
    <w:basedOn w:val="a"/>
    <w:uiPriority w:val="34"/>
    <w:qFormat/>
    <w:rsid w:val="00EB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1913">
      <w:bodyDiv w:val="1"/>
      <w:marLeft w:val="0"/>
      <w:marRight w:val="0"/>
      <w:marTop w:val="0"/>
      <w:marBottom w:val="0"/>
      <w:divBdr>
        <w:top w:val="none" w:sz="0" w:space="0" w:color="auto"/>
        <w:left w:val="none" w:sz="0" w:space="0" w:color="auto"/>
        <w:bottom w:val="none" w:sz="0" w:space="0" w:color="auto"/>
        <w:right w:val="none" w:sz="0" w:space="0" w:color="auto"/>
      </w:divBdr>
    </w:div>
    <w:div w:id="909388544">
      <w:bodyDiv w:val="1"/>
      <w:marLeft w:val="0"/>
      <w:marRight w:val="0"/>
      <w:marTop w:val="0"/>
      <w:marBottom w:val="0"/>
      <w:divBdr>
        <w:top w:val="none" w:sz="0" w:space="0" w:color="auto"/>
        <w:left w:val="none" w:sz="0" w:space="0" w:color="auto"/>
        <w:bottom w:val="none" w:sz="0" w:space="0" w:color="auto"/>
        <w:right w:val="none" w:sz="0" w:space="0" w:color="auto"/>
      </w:divBdr>
    </w:div>
    <w:div w:id="1740790465">
      <w:bodyDiv w:val="1"/>
      <w:marLeft w:val="0"/>
      <w:marRight w:val="0"/>
      <w:marTop w:val="0"/>
      <w:marBottom w:val="0"/>
      <w:divBdr>
        <w:top w:val="none" w:sz="0" w:space="0" w:color="auto"/>
        <w:left w:val="none" w:sz="0" w:space="0" w:color="auto"/>
        <w:bottom w:val="none" w:sz="0" w:space="0" w:color="auto"/>
        <w:right w:val="none" w:sz="0" w:space="0" w:color="auto"/>
      </w:divBdr>
    </w:div>
    <w:div w:id="18290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ov.ua/Documents/List?lang=uk%20UA&amp;tag=MizhnarodneSpivrobitnitstvo2" TargetMode="External"/><Relationship Id="rId3" Type="http://schemas.openxmlformats.org/officeDocument/2006/relationships/styles" Target="styles.xml"/><Relationship Id="rId7" Type="http://schemas.openxmlformats.org/officeDocument/2006/relationships/hyperlink" Target="http://search.ligazakon.ua/l_doc2.nsf/link1/RE1978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aau.org.ua/reyestr-akreditovanix-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88CC-6DB1-49BA-AE19-B261B2E1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18639</Words>
  <Characters>10625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2020-10-28T07:00:00Z</cp:lastPrinted>
  <dcterms:created xsi:type="dcterms:W3CDTF">2020-10-22T06:44:00Z</dcterms:created>
  <dcterms:modified xsi:type="dcterms:W3CDTF">2020-10-30T09:00:00Z</dcterms:modified>
</cp:coreProperties>
</file>